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C8" w:rsidRPr="0055627E" w:rsidRDefault="004408C8" w:rsidP="004408C8">
      <w:pPr>
        <w:spacing w:after="0" w:line="408" w:lineRule="auto"/>
        <w:ind w:left="120"/>
        <w:jc w:val="center"/>
      </w:pPr>
      <w:r w:rsidRPr="0055627E">
        <w:rPr>
          <w:b/>
          <w:color w:val="000000"/>
          <w:sz w:val="28"/>
        </w:rPr>
        <w:t>МИНИСТЕРСТВО ПРОСВЕЩЕНИЯ РОССИЙСКОЙ ФЕДЕРАЦИИ</w:t>
      </w:r>
    </w:p>
    <w:p w:rsidR="004408C8" w:rsidRPr="0055627E" w:rsidRDefault="004408C8" w:rsidP="004408C8">
      <w:pPr>
        <w:spacing w:after="0" w:line="408" w:lineRule="auto"/>
        <w:ind w:left="120"/>
        <w:jc w:val="center"/>
      </w:pPr>
      <w:bookmarkStart w:id="0" w:name="458a8b50-bc87-4dce-ba15-54688bfa7451"/>
      <w:r w:rsidRPr="0055627E">
        <w:rPr>
          <w:b/>
          <w:color w:val="000000"/>
          <w:sz w:val="28"/>
        </w:rPr>
        <w:t xml:space="preserve">Министерство </w:t>
      </w:r>
      <w:bookmarkStart w:id="1" w:name="_GoBack"/>
      <w:bookmarkEnd w:id="1"/>
      <w:r w:rsidRPr="0055627E">
        <w:rPr>
          <w:b/>
          <w:color w:val="000000"/>
          <w:sz w:val="28"/>
        </w:rPr>
        <w:t xml:space="preserve">образования Ростовской области </w:t>
      </w:r>
      <w:bookmarkEnd w:id="0"/>
    </w:p>
    <w:p w:rsidR="004408C8" w:rsidRPr="0055627E" w:rsidRDefault="004408C8" w:rsidP="004408C8">
      <w:pPr>
        <w:spacing w:after="0" w:line="408" w:lineRule="auto"/>
        <w:ind w:left="120"/>
        <w:jc w:val="center"/>
      </w:pPr>
      <w:bookmarkStart w:id="2" w:name="a4973ee1-7119-49dd-ab64-b9ca30404961"/>
      <w:proofErr w:type="spellStart"/>
      <w:r w:rsidRPr="0055627E">
        <w:rPr>
          <w:b/>
          <w:color w:val="000000"/>
          <w:sz w:val="28"/>
        </w:rPr>
        <w:t>Кашарский</w:t>
      </w:r>
      <w:proofErr w:type="spellEnd"/>
      <w:r w:rsidRPr="0055627E">
        <w:rPr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55627E">
        <w:rPr>
          <w:b/>
          <w:color w:val="000000"/>
          <w:sz w:val="28"/>
        </w:rPr>
        <w:t>Кашарского</w:t>
      </w:r>
      <w:proofErr w:type="spellEnd"/>
      <w:r w:rsidRPr="0055627E">
        <w:rPr>
          <w:b/>
          <w:color w:val="000000"/>
          <w:sz w:val="28"/>
        </w:rPr>
        <w:t xml:space="preserve"> района</w:t>
      </w:r>
      <w:bookmarkEnd w:id="2"/>
    </w:p>
    <w:p w:rsidR="004408C8" w:rsidRDefault="004408C8" w:rsidP="004408C8">
      <w:pPr>
        <w:spacing w:after="0" w:line="408" w:lineRule="auto"/>
        <w:ind w:left="120"/>
        <w:jc w:val="center"/>
      </w:pPr>
      <w:r>
        <w:rPr>
          <w:b/>
          <w:color w:val="000000"/>
          <w:sz w:val="28"/>
        </w:rPr>
        <w:t xml:space="preserve">МБОУ </w:t>
      </w:r>
      <w:proofErr w:type="spellStart"/>
      <w:r>
        <w:rPr>
          <w:b/>
          <w:color w:val="000000"/>
          <w:sz w:val="28"/>
        </w:rPr>
        <w:t>Кашарская</w:t>
      </w:r>
      <w:proofErr w:type="spellEnd"/>
      <w:r>
        <w:rPr>
          <w:b/>
          <w:color w:val="000000"/>
          <w:sz w:val="28"/>
        </w:rPr>
        <w:t xml:space="preserve"> СОШ</w:t>
      </w:r>
    </w:p>
    <w:p w:rsidR="004408C8" w:rsidRDefault="004408C8" w:rsidP="004408C8">
      <w:pPr>
        <w:spacing w:after="0"/>
        <w:ind w:left="120"/>
      </w:pPr>
    </w:p>
    <w:p w:rsidR="004408C8" w:rsidRDefault="004408C8" w:rsidP="004408C8">
      <w:pPr>
        <w:spacing w:after="0"/>
        <w:ind w:left="120"/>
      </w:pPr>
    </w:p>
    <w:p w:rsidR="004408C8" w:rsidRDefault="004408C8" w:rsidP="004408C8">
      <w:pPr>
        <w:spacing w:after="0"/>
        <w:ind w:left="120"/>
      </w:pPr>
    </w:p>
    <w:p w:rsidR="004408C8" w:rsidRDefault="004408C8" w:rsidP="004408C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408C8" w:rsidRPr="004D2AA5" w:rsidTr="004408C8">
        <w:tc>
          <w:tcPr>
            <w:tcW w:w="3114" w:type="dxa"/>
          </w:tcPr>
          <w:p w:rsidR="004408C8" w:rsidRPr="0040209D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3115" w:type="dxa"/>
          </w:tcPr>
          <w:p w:rsidR="004408C8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  <w:p w:rsidR="004408C8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  <w:p w:rsidR="004408C8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  <w:p w:rsidR="004408C8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  <w:p w:rsidR="004408C8" w:rsidRPr="0040209D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3115" w:type="dxa"/>
          </w:tcPr>
          <w:p w:rsidR="004408C8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УТВЕРЖДЕНО</w:t>
            </w:r>
          </w:p>
          <w:p w:rsidR="004408C8" w:rsidRPr="008944ED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8"/>
                <w:szCs w:val="28"/>
              </w:rPr>
            </w:pPr>
            <w:r w:rsidRPr="008944ED">
              <w:rPr>
                <w:rFonts w:eastAsia="Times New Roman"/>
                <w:color w:val="000000"/>
                <w:sz w:val="28"/>
                <w:szCs w:val="28"/>
              </w:rPr>
              <w:t xml:space="preserve">Директор МБОУ </w:t>
            </w:r>
            <w:proofErr w:type="spellStart"/>
            <w:r w:rsidRPr="008944ED">
              <w:rPr>
                <w:rFonts w:eastAsia="Times New Roman"/>
                <w:color w:val="000000"/>
                <w:sz w:val="28"/>
                <w:szCs w:val="28"/>
              </w:rPr>
              <w:t>Кашарская</w:t>
            </w:r>
            <w:proofErr w:type="spellEnd"/>
            <w:r w:rsidRPr="008944ED">
              <w:rPr>
                <w:rFonts w:eastAsia="Times New Roman"/>
                <w:color w:val="000000"/>
                <w:sz w:val="28"/>
                <w:szCs w:val="28"/>
              </w:rPr>
              <w:t xml:space="preserve"> СОШ</w:t>
            </w:r>
          </w:p>
          <w:p w:rsidR="004408C8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 xml:space="preserve">________________________ </w:t>
            </w:r>
          </w:p>
          <w:p w:rsidR="004408C8" w:rsidRPr="008944ED" w:rsidRDefault="004408C8" w:rsidP="004408C8">
            <w:pPr>
              <w:autoSpaceDE w:val="0"/>
              <w:autoSpaceDN w:val="0"/>
              <w:spacing w:after="0"/>
              <w:jc w:val="right"/>
              <w:rPr>
                <w:rFonts w:eastAsia="Times New Roman"/>
                <w:color w:val="000000"/>
                <w:szCs w:val="24"/>
              </w:rPr>
            </w:pPr>
            <w:proofErr w:type="spellStart"/>
            <w:r w:rsidRPr="008944ED">
              <w:rPr>
                <w:rFonts w:eastAsia="Times New Roman"/>
                <w:color w:val="000000"/>
                <w:szCs w:val="24"/>
              </w:rPr>
              <w:t>Д.И.Губарев</w:t>
            </w:r>
            <w:proofErr w:type="spellEnd"/>
          </w:p>
          <w:p w:rsidR="004408C8" w:rsidRDefault="004408C8" w:rsidP="004408C8">
            <w:pPr>
              <w:autoSpaceDE w:val="0"/>
              <w:autoSpaceDN w:val="0"/>
              <w:spacing w:after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 xml:space="preserve">Приказ № 92 от «01» </w:t>
            </w:r>
            <w:proofErr w:type="gramStart"/>
            <w:r>
              <w:rPr>
                <w:rFonts w:eastAsia="Times New Roman"/>
                <w:color w:val="000000"/>
                <w:szCs w:val="24"/>
              </w:rPr>
              <w:t>09</w:t>
            </w:r>
            <w:r w:rsidRPr="00E2220E">
              <w:rPr>
                <w:rFonts w:eastAsia="Times New Roman"/>
                <w:color w:val="000000"/>
                <w:szCs w:val="24"/>
              </w:rPr>
              <w:t xml:space="preserve"> </w:t>
            </w:r>
            <w:r w:rsidRPr="00344265">
              <w:rPr>
                <w:rFonts w:eastAsia="Times New Roman"/>
                <w:color w:val="000000"/>
                <w:szCs w:val="24"/>
              </w:rPr>
              <w:t xml:space="preserve"> </w:t>
            </w:r>
            <w:r w:rsidRPr="004E6975">
              <w:rPr>
                <w:rFonts w:eastAsia="Times New Roman"/>
                <w:color w:val="000000"/>
                <w:szCs w:val="24"/>
              </w:rPr>
              <w:t>2025</w:t>
            </w:r>
            <w:proofErr w:type="gramEnd"/>
            <w:r>
              <w:rPr>
                <w:rFonts w:eastAsia="Times New Roman"/>
                <w:color w:val="000000"/>
                <w:szCs w:val="24"/>
              </w:rPr>
              <w:t xml:space="preserve"> г.</w:t>
            </w:r>
          </w:p>
          <w:p w:rsidR="004408C8" w:rsidRPr="0040209D" w:rsidRDefault="004408C8" w:rsidP="004408C8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Cs w:val="24"/>
              </w:rPr>
            </w:pPr>
          </w:p>
        </w:tc>
      </w:tr>
    </w:tbl>
    <w:p w:rsidR="008E22B4" w:rsidRDefault="008E22B4">
      <w:pPr>
        <w:spacing w:line="276" w:lineRule="auto"/>
        <w:jc w:val="left"/>
        <w:rPr>
          <w:rFonts w:cs="Times New Roman"/>
          <w:b/>
          <w:szCs w:val="24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DA7184" w:rsidRDefault="003373F2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  <w:r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  <w:t xml:space="preserve">Адаптационная </w:t>
      </w:r>
      <w:proofErr w:type="gramStart"/>
      <w:r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  <w:t>рабочая  программа</w:t>
      </w:r>
      <w:proofErr w:type="gramEnd"/>
      <w:r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  <w:t xml:space="preserve"> </w:t>
      </w:r>
    </w:p>
    <w:p w:rsidR="004408C8" w:rsidRDefault="003373F2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  <w:r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  <w:t>по биологии 6 класс</w:t>
      </w:r>
    </w:p>
    <w:p w:rsidR="003373F2" w:rsidRDefault="003373F2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DA7184" w:rsidRDefault="00DA7184" w:rsidP="00DA7184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Учитель </w:t>
      </w:r>
      <w:r>
        <w:rPr>
          <w:color w:val="000000"/>
          <w:sz w:val="28"/>
          <w:szCs w:val="28"/>
          <w:u w:val="single"/>
        </w:rPr>
        <w:t xml:space="preserve">  Очерет Ю.В.</w:t>
      </w:r>
    </w:p>
    <w:p w:rsidR="00DA7184" w:rsidRDefault="00DA7184" w:rsidP="00DA7184">
      <w:pPr>
        <w:spacing w:line="360" w:lineRule="auto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Ученик: голиков Кирилл</w:t>
      </w:r>
    </w:p>
    <w:p w:rsidR="00DA7184" w:rsidRDefault="00DA7184" w:rsidP="00DA718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составлена на основе Федерального Государственного стандарта </w:t>
      </w:r>
    </w:p>
    <w:p w:rsidR="00DA7184" w:rsidRDefault="00DA7184" w:rsidP="00DA7184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общего основного образования.</w:t>
      </w:r>
    </w:p>
    <w:p w:rsidR="00DA7184" w:rsidRDefault="00DA7184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4408C8" w:rsidP="008243BB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:rsidR="004408C8" w:rsidRDefault="00DA7184" w:rsidP="00DA7184">
      <w:pPr>
        <w:widowControl w:val="0"/>
        <w:suppressAutoHyphens/>
        <w:spacing w:after="0"/>
        <w:jc w:val="center"/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</w:pPr>
      <w:proofErr w:type="spellStart"/>
      <w:r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  <w:t>Сл.Кашары</w:t>
      </w:r>
      <w:proofErr w:type="spellEnd"/>
      <w:r>
        <w:rPr>
          <w:rFonts w:ascii="Liberation Serif" w:eastAsia="Droid Sans Fallback" w:hAnsi="Liberation Serif" w:cs="FreeSans"/>
          <w:b/>
          <w:bCs/>
          <w:kern w:val="2"/>
          <w:sz w:val="28"/>
          <w:szCs w:val="28"/>
          <w:lang w:eastAsia="zh-CN" w:bidi="hi-IN"/>
        </w:rPr>
        <w:t xml:space="preserve"> 2025 г.</w:t>
      </w:r>
    </w:p>
    <w:p w:rsidR="004408C8" w:rsidRPr="00DA7184" w:rsidRDefault="004408C8" w:rsidP="008243BB">
      <w:pPr>
        <w:widowControl w:val="0"/>
        <w:suppressAutoHyphens/>
        <w:spacing w:after="0"/>
        <w:jc w:val="center"/>
        <w:rPr>
          <w:rFonts w:eastAsia="Droid Sans Fallback" w:cs="Times New Roman"/>
          <w:b/>
          <w:bCs/>
          <w:kern w:val="2"/>
          <w:sz w:val="28"/>
          <w:szCs w:val="28"/>
          <w:lang w:eastAsia="zh-CN" w:bidi="hi-IN"/>
        </w:rPr>
      </w:pPr>
    </w:p>
    <w:p w:rsidR="008243BB" w:rsidRPr="00DA7184" w:rsidRDefault="008243BB" w:rsidP="008243BB">
      <w:pPr>
        <w:widowControl w:val="0"/>
        <w:suppressAutoHyphens/>
        <w:spacing w:after="0"/>
        <w:jc w:val="center"/>
        <w:rPr>
          <w:rFonts w:eastAsia="Droid Sans Fallback" w:cs="Times New Roman"/>
          <w:b/>
          <w:bCs/>
          <w:kern w:val="2"/>
          <w:sz w:val="28"/>
          <w:szCs w:val="28"/>
          <w:lang w:eastAsia="zh-CN" w:bidi="hi-IN"/>
        </w:rPr>
      </w:pPr>
      <w:r w:rsidRPr="00DA7184">
        <w:rPr>
          <w:rFonts w:eastAsia="Droid Sans Fallback" w:cs="Times New Roman"/>
          <w:b/>
          <w:bCs/>
          <w:kern w:val="2"/>
          <w:sz w:val="28"/>
          <w:szCs w:val="28"/>
          <w:lang w:eastAsia="zh-CN" w:bidi="hi-IN"/>
        </w:rPr>
        <w:t>Пояснительная записка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Droid Sans Fallback" w:cs="Times New Roman"/>
          <w:kern w:val="2"/>
          <w:sz w:val="28"/>
          <w:szCs w:val="28"/>
          <w:lang w:eastAsia="zh-CN" w:bidi="hi-IN"/>
        </w:rPr>
      </w:pPr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    </w:t>
      </w:r>
      <w:r w:rsidRPr="00DA7184">
        <w:rPr>
          <w:rFonts w:eastAsia="Droid Sans Fallback" w:cs="Times New Roman"/>
          <w:kern w:val="2"/>
          <w:sz w:val="28"/>
          <w:szCs w:val="28"/>
          <w:lang w:eastAsia="zh-CN" w:bidi="hi-IN"/>
        </w:rPr>
        <w:t>Программа разработана на основе: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Droid Sans Fallback" w:cs="Times New Roman"/>
          <w:kern w:val="2"/>
          <w:sz w:val="28"/>
          <w:szCs w:val="28"/>
          <w:lang w:eastAsia="zh-CN" w:bidi="hi-IN"/>
        </w:rPr>
      </w:pPr>
      <w:r w:rsidRPr="00DA7184">
        <w:rPr>
          <w:rFonts w:eastAsia="Droid Sans Fallback" w:cs="Times New Roman"/>
          <w:kern w:val="2"/>
          <w:sz w:val="28"/>
          <w:szCs w:val="28"/>
          <w:lang w:eastAsia="zh-CN" w:bidi="hi-IN"/>
        </w:rPr>
        <w:t>1.Закона «Об образовании в РФ» № 273-ФЗ от 29.12.2012.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Droid Sans Fallback" w:cs="Times New Roman"/>
          <w:kern w:val="2"/>
          <w:sz w:val="28"/>
          <w:szCs w:val="28"/>
          <w:lang w:eastAsia="zh-CN" w:bidi="hi-IN"/>
        </w:rPr>
      </w:pPr>
      <w:r w:rsidRPr="00DA7184">
        <w:rPr>
          <w:rFonts w:eastAsia="Droid Sans Fallback" w:cs="Times New Roman"/>
          <w:kern w:val="2"/>
          <w:sz w:val="28"/>
          <w:szCs w:val="28"/>
          <w:lang w:eastAsia="zh-CN" w:bidi="hi-IN"/>
        </w:rPr>
        <w:t xml:space="preserve">2.Федерального государственного образовательного стандарта (далее ― Стандарт) обучающихся с умственной отсталостью (интеллектуальными нарушениями), предъявляемыми к структуре, условиям реализации и планируемым результатам освоения АООП - приказ </w:t>
      </w:r>
      <w:proofErr w:type="spellStart"/>
      <w:r w:rsidRPr="00DA7184">
        <w:rPr>
          <w:rFonts w:eastAsia="Droid Sans Fallback" w:cs="Times New Roman"/>
          <w:kern w:val="2"/>
          <w:sz w:val="28"/>
          <w:szCs w:val="28"/>
          <w:lang w:eastAsia="zh-CN" w:bidi="hi-IN"/>
        </w:rPr>
        <w:t>Минобрнауки</w:t>
      </w:r>
      <w:proofErr w:type="spellEnd"/>
      <w:r w:rsidRPr="00DA7184">
        <w:rPr>
          <w:rFonts w:eastAsia="Droid Sans Fallback" w:cs="Times New Roman"/>
          <w:kern w:val="2"/>
          <w:sz w:val="28"/>
          <w:szCs w:val="28"/>
          <w:lang w:eastAsia="zh-CN" w:bidi="hi-IN"/>
        </w:rPr>
        <w:t xml:space="preserve"> РФ от 19 декабря </w:t>
      </w:r>
      <w:smartTag w:uri="urn:schemas-microsoft-com:office:smarttags" w:element="metricconverter">
        <w:smartTagPr>
          <w:attr w:name="ProductID" w:val="2014 г"/>
        </w:smartTagPr>
        <w:r w:rsidRPr="00DA7184">
          <w:rPr>
            <w:rFonts w:eastAsia="Droid Sans Fallback" w:cs="Times New Roman"/>
            <w:kern w:val="2"/>
            <w:sz w:val="28"/>
            <w:szCs w:val="28"/>
            <w:lang w:eastAsia="zh-CN" w:bidi="hi-IN"/>
          </w:rPr>
          <w:t>2014 г</w:t>
        </w:r>
      </w:smartTag>
      <w:r w:rsidRPr="00DA7184">
        <w:rPr>
          <w:rFonts w:eastAsia="Droid Sans Fallback" w:cs="Times New Roman"/>
          <w:kern w:val="2"/>
          <w:sz w:val="28"/>
          <w:szCs w:val="28"/>
          <w:lang w:eastAsia="zh-CN" w:bidi="hi-IN"/>
        </w:rPr>
        <w:t>. № 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нарушениями».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Droid Sans Fallback" w:cs="Times New Roman"/>
          <w:kern w:val="2"/>
          <w:sz w:val="28"/>
          <w:szCs w:val="28"/>
          <w:lang w:eastAsia="zh-CN" w:bidi="hi-IN"/>
        </w:rPr>
      </w:pP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Calibri" w:cs="Times New Roman"/>
          <w:kern w:val="2"/>
          <w:sz w:val="28"/>
          <w:szCs w:val="28"/>
          <w:lang w:bidi="hi-IN"/>
        </w:rPr>
      </w:pPr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    Настоящая адаптированная рабочая </w:t>
      </w:r>
      <w:proofErr w:type="gramStart"/>
      <w:r w:rsidRPr="00DA7184">
        <w:rPr>
          <w:rFonts w:eastAsia="Calibri" w:cs="Times New Roman"/>
          <w:kern w:val="2"/>
          <w:sz w:val="28"/>
          <w:szCs w:val="28"/>
          <w:lang w:bidi="hi-IN"/>
        </w:rPr>
        <w:t>программа  по</w:t>
      </w:r>
      <w:proofErr w:type="gramEnd"/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биологии составлена  в соответствии с требованиями Федерального государственного образовательного стандарта   и с учётом  рекомендаций ПМПК  и особенностей заболевания ребёнка.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Calibri" w:cs="Times New Roman"/>
          <w:kern w:val="2"/>
          <w:sz w:val="28"/>
          <w:szCs w:val="28"/>
          <w:lang w:bidi="hi-IN"/>
        </w:rPr>
      </w:pPr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 Программа составлен на основе авторской программы </w:t>
      </w:r>
      <w:proofErr w:type="spellStart"/>
      <w:r w:rsidRPr="00DA7184">
        <w:rPr>
          <w:rFonts w:eastAsia="Calibri" w:cs="Times New Roman"/>
          <w:kern w:val="2"/>
          <w:sz w:val="28"/>
          <w:szCs w:val="28"/>
          <w:lang w:bidi="hi-IN"/>
        </w:rPr>
        <w:t>И.Н.Пономарёвой</w:t>
      </w:r>
      <w:proofErr w:type="spellEnd"/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, </w:t>
      </w:r>
      <w:proofErr w:type="spellStart"/>
      <w:r w:rsidRPr="00DA7184">
        <w:rPr>
          <w:rFonts w:eastAsia="Calibri" w:cs="Times New Roman"/>
          <w:kern w:val="2"/>
          <w:sz w:val="28"/>
          <w:szCs w:val="28"/>
          <w:lang w:bidi="hi-IN"/>
        </w:rPr>
        <w:t>И.В.Николаева</w:t>
      </w:r>
      <w:proofErr w:type="spellEnd"/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«Биология» 6 класс.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Calibri" w:cs="Times New Roman"/>
          <w:kern w:val="2"/>
          <w:sz w:val="28"/>
          <w:szCs w:val="28"/>
          <w:lang w:bidi="hi-IN"/>
        </w:rPr>
      </w:pPr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   Срок реализации программы – 1 год.</w:t>
      </w:r>
    </w:p>
    <w:p w:rsidR="008243BB" w:rsidRPr="00DA7184" w:rsidRDefault="008243BB" w:rsidP="008243BB">
      <w:pPr>
        <w:widowControl w:val="0"/>
        <w:suppressAutoHyphens/>
        <w:spacing w:after="0"/>
        <w:jc w:val="left"/>
        <w:rPr>
          <w:rFonts w:eastAsia="Calibri" w:cs="Times New Roman"/>
          <w:kern w:val="2"/>
          <w:sz w:val="28"/>
          <w:szCs w:val="28"/>
          <w:lang w:bidi="hi-IN"/>
        </w:rPr>
      </w:pPr>
      <w:r w:rsidRPr="00DA7184">
        <w:rPr>
          <w:rFonts w:eastAsia="Calibri" w:cs="Times New Roman"/>
          <w:kern w:val="2"/>
          <w:sz w:val="28"/>
          <w:szCs w:val="28"/>
          <w:lang w:bidi="hi-IN"/>
        </w:rPr>
        <w:t xml:space="preserve">    </w:t>
      </w:r>
    </w:p>
    <w:p w:rsidR="008243BB" w:rsidRPr="00DA7184" w:rsidRDefault="008243BB" w:rsidP="008243BB">
      <w:pPr>
        <w:shd w:val="clear" w:color="auto" w:fill="FFFFFF"/>
        <w:suppressAutoHyphens/>
        <w:spacing w:after="0"/>
        <w:rPr>
          <w:rFonts w:eastAsia="Times New Roman" w:cs="Times New Roman"/>
          <w:kern w:val="2"/>
          <w:sz w:val="28"/>
          <w:szCs w:val="28"/>
          <w:lang w:eastAsia="zh-CN"/>
        </w:rPr>
      </w:pPr>
    </w:p>
    <w:p w:rsidR="008243BB" w:rsidRPr="00DA7184" w:rsidRDefault="008243BB" w:rsidP="008243BB">
      <w:pPr>
        <w:shd w:val="clear" w:color="auto" w:fill="FFFFFF"/>
        <w:suppressAutoHyphens/>
        <w:spacing w:after="0"/>
        <w:rPr>
          <w:rFonts w:eastAsia="Times New Roman" w:cs="Times New Roman"/>
          <w:kern w:val="2"/>
          <w:sz w:val="28"/>
          <w:szCs w:val="28"/>
          <w:lang w:eastAsia="zh-CN"/>
        </w:rPr>
      </w:pPr>
    </w:p>
    <w:p w:rsidR="008243BB" w:rsidRPr="00DA7184" w:rsidRDefault="008243BB" w:rsidP="008243BB">
      <w:pPr>
        <w:spacing w:after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DA7184">
        <w:rPr>
          <w:rFonts w:eastAsia="Times New Roman" w:cs="Times New Roman"/>
          <w:sz w:val="28"/>
          <w:szCs w:val="28"/>
          <w:lang w:eastAsia="ru-RU"/>
        </w:rPr>
        <w:t xml:space="preserve">      </w:t>
      </w:r>
    </w:p>
    <w:p w:rsidR="007A534F" w:rsidRPr="00DA7184" w:rsidRDefault="00CF1BB4" w:rsidP="008E22B4">
      <w:pPr>
        <w:spacing w:after="0"/>
        <w:ind w:firstLine="709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Программа направлена на широкое общение с живой природой и </w:t>
      </w:r>
      <w:r w:rsidR="007A534F" w:rsidRPr="00DA7184">
        <w:rPr>
          <w:rFonts w:cs="Times New Roman"/>
          <w:sz w:val="28"/>
          <w:szCs w:val="28"/>
        </w:rPr>
        <w:t xml:space="preserve">имеет </w:t>
      </w:r>
      <w:r w:rsidR="007A534F" w:rsidRPr="00DA7184">
        <w:rPr>
          <w:rFonts w:cs="Times New Roman"/>
          <w:b/>
          <w:sz w:val="28"/>
          <w:szCs w:val="28"/>
        </w:rPr>
        <w:t>целью</w:t>
      </w:r>
      <w:r w:rsidRPr="00DA7184">
        <w:rPr>
          <w:rFonts w:cs="Times New Roman"/>
          <w:sz w:val="28"/>
          <w:szCs w:val="28"/>
        </w:rPr>
        <w:t xml:space="preserve"> развитие у школьников экологической </w:t>
      </w:r>
      <w:r w:rsidR="007A534F" w:rsidRPr="00DA7184">
        <w:rPr>
          <w:rFonts w:cs="Times New Roman"/>
          <w:sz w:val="28"/>
          <w:szCs w:val="28"/>
        </w:rPr>
        <w:t>культу</w:t>
      </w:r>
      <w:r w:rsidRPr="00DA7184">
        <w:rPr>
          <w:rFonts w:cs="Times New Roman"/>
          <w:sz w:val="28"/>
          <w:szCs w:val="28"/>
        </w:rPr>
        <w:t>ры поведения, воспитание ответственного отношения к природным объектам, воспитание патриотизма, любви к природе, а также к предмету биологии как важному естественнонаучному и культурному</w:t>
      </w:r>
      <w:r w:rsidR="007A534F" w:rsidRPr="00DA7184">
        <w:rPr>
          <w:rFonts w:cs="Times New Roman"/>
          <w:sz w:val="28"/>
          <w:szCs w:val="28"/>
        </w:rPr>
        <w:t xml:space="preserve"> наследию. </w:t>
      </w:r>
    </w:p>
    <w:p w:rsidR="003B723B" w:rsidRPr="00DA7184" w:rsidRDefault="003B723B" w:rsidP="008E22B4">
      <w:pPr>
        <w:spacing w:after="0"/>
        <w:ind w:firstLine="567"/>
        <w:rPr>
          <w:rFonts w:cs="Times New Roman"/>
          <w:b/>
          <w:sz w:val="28"/>
          <w:szCs w:val="28"/>
        </w:rPr>
      </w:pPr>
    </w:p>
    <w:p w:rsidR="007A534F" w:rsidRPr="00DA7184" w:rsidRDefault="007A534F" w:rsidP="008E22B4">
      <w:pPr>
        <w:spacing w:after="0"/>
        <w:ind w:firstLine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Задачи курса:</w:t>
      </w:r>
    </w:p>
    <w:p w:rsidR="007A534F" w:rsidRPr="00DA7184" w:rsidRDefault="007A534F" w:rsidP="003B723B">
      <w:pPr>
        <w:pStyle w:val="a4"/>
        <w:numPr>
          <w:ilvl w:val="0"/>
          <w:numId w:val="4"/>
        </w:numPr>
        <w:spacing w:after="0"/>
        <w:ind w:left="567" w:hanging="283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дать учащимся общее представление о ботанике как разделе науки биологии;</w:t>
      </w:r>
    </w:p>
    <w:p w:rsidR="007A534F" w:rsidRPr="00DA7184" w:rsidRDefault="007A534F" w:rsidP="003B723B">
      <w:pPr>
        <w:pStyle w:val="a4"/>
        <w:numPr>
          <w:ilvl w:val="0"/>
          <w:numId w:val="4"/>
        </w:numPr>
        <w:spacing w:after="0"/>
        <w:ind w:left="567" w:hanging="283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сформировать понятие о клеточном строении живых организмов;</w:t>
      </w:r>
    </w:p>
    <w:p w:rsidR="007A534F" w:rsidRPr="00DA7184" w:rsidRDefault="007A534F" w:rsidP="003B723B">
      <w:pPr>
        <w:pStyle w:val="a4"/>
        <w:numPr>
          <w:ilvl w:val="0"/>
          <w:numId w:val="4"/>
        </w:numPr>
        <w:spacing w:after="0"/>
        <w:ind w:left="567" w:hanging="283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изучить внутреннее и внешнее строение органов растений, раскрыть их значение;</w:t>
      </w:r>
    </w:p>
    <w:p w:rsidR="007A534F" w:rsidRPr="00DA7184" w:rsidRDefault="007A534F" w:rsidP="003B723B">
      <w:pPr>
        <w:pStyle w:val="a4"/>
        <w:numPr>
          <w:ilvl w:val="0"/>
          <w:numId w:val="4"/>
        </w:numPr>
        <w:spacing w:after="0"/>
        <w:ind w:left="567" w:hanging="283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рассмотреть строение и процессы жизнедеятельность основных отделов Царства растений;</w:t>
      </w:r>
    </w:p>
    <w:p w:rsidR="007A534F" w:rsidRPr="00DA7184" w:rsidRDefault="007A534F" w:rsidP="003B723B">
      <w:pPr>
        <w:pStyle w:val="a4"/>
        <w:numPr>
          <w:ilvl w:val="0"/>
          <w:numId w:val="4"/>
        </w:numPr>
        <w:spacing w:after="0"/>
        <w:ind w:left="567" w:hanging="283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сформировать представление о биоценозе, фитоценозе, их роли в экосистеме, о влиянии условий среды на сообщество;</w:t>
      </w:r>
    </w:p>
    <w:p w:rsidR="007A534F" w:rsidRPr="00DA7184" w:rsidRDefault="007A534F" w:rsidP="003B723B">
      <w:pPr>
        <w:pStyle w:val="a4"/>
        <w:numPr>
          <w:ilvl w:val="0"/>
          <w:numId w:val="4"/>
        </w:numPr>
        <w:spacing w:after="0"/>
        <w:ind w:left="567" w:hanging="283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показать место растений в биосфере, их значение в жизни человека, распространение на Земле;</w:t>
      </w:r>
    </w:p>
    <w:p w:rsidR="003B723B" w:rsidRPr="00DA7184" w:rsidRDefault="00CF1BB4" w:rsidP="003B723B">
      <w:pPr>
        <w:numPr>
          <w:ilvl w:val="0"/>
          <w:numId w:val="4"/>
        </w:numPr>
        <w:spacing w:after="0"/>
        <w:ind w:left="567" w:hanging="283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сформировать основы </w:t>
      </w:r>
      <w:r w:rsidR="003B723B" w:rsidRPr="00DA7184">
        <w:rPr>
          <w:rFonts w:cs="Times New Roman"/>
          <w:sz w:val="28"/>
          <w:szCs w:val="28"/>
        </w:rPr>
        <w:t>функциона</w:t>
      </w:r>
      <w:r w:rsidRPr="00DA7184">
        <w:rPr>
          <w:rFonts w:cs="Times New Roman"/>
          <w:sz w:val="28"/>
          <w:szCs w:val="28"/>
        </w:rPr>
        <w:t>льной</w:t>
      </w:r>
      <w:r w:rsidR="003B723B" w:rsidRPr="00DA7184">
        <w:rPr>
          <w:rFonts w:cs="Times New Roman"/>
          <w:sz w:val="28"/>
          <w:szCs w:val="28"/>
        </w:rPr>
        <w:t xml:space="preserve"> грамотности;</w:t>
      </w:r>
    </w:p>
    <w:p w:rsidR="003B723B" w:rsidRPr="00DA7184" w:rsidRDefault="00CF1BB4" w:rsidP="003B723B">
      <w:pPr>
        <w:numPr>
          <w:ilvl w:val="0"/>
          <w:numId w:val="4"/>
        </w:numPr>
        <w:spacing w:after="0"/>
        <w:ind w:left="567" w:hanging="283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скорректировать отставание обучающихся, </w:t>
      </w:r>
      <w:r w:rsidR="003B723B" w:rsidRPr="00DA7184">
        <w:rPr>
          <w:rFonts w:cs="Times New Roman"/>
          <w:sz w:val="28"/>
          <w:szCs w:val="28"/>
        </w:rPr>
        <w:t>ликв</w:t>
      </w:r>
      <w:r w:rsidRPr="00DA7184">
        <w:rPr>
          <w:rFonts w:cs="Times New Roman"/>
          <w:sz w:val="28"/>
          <w:szCs w:val="28"/>
        </w:rPr>
        <w:t>идируя пробелы в знаниях</w:t>
      </w:r>
      <w:r w:rsidR="003B723B" w:rsidRPr="00DA7184">
        <w:rPr>
          <w:rFonts w:cs="Times New Roman"/>
          <w:sz w:val="28"/>
          <w:szCs w:val="28"/>
        </w:rPr>
        <w:t xml:space="preserve"> и </w:t>
      </w:r>
      <w:r w:rsidRPr="00DA7184">
        <w:rPr>
          <w:rFonts w:cs="Times New Roman"/>
          <w:sz w:val="28"/>
          <w:szCs w:val="28"/>
        </w:rPr>
        <w:t xml:space="preserve">представлениях об окружающем мире, характерных для этих обучающихся и преодолеть недостатки, возникшие </w:t>
      </w:r>
      <w:r w:rsidR="003B723B" w:rsidRPr="00DA7184">
        <w:rPr>
          <w:rFonts w:cs="Times New Roman"/>
          <w:sz w:val="28"/>
          <w:szCs w:val="28"/>
        </w:rPr>
        <w:t xml:space="preserve">в </w:t>
      </w:r>
      <w:r w:rsidRPr="00DA7184">
        <w:rPr>
          <w:rFonts w:cs="Times New Roman"/>
          <w:sz w:val="28"/>
          <w:szCs w:val="28"/>
        </w:rPr>
        <w:t xml:space="preserve">результате нарушенного развития, </w:t>
      </w:r>
      <w:r w:rsidR="003B723B" w:rsidRPr="00DA7184">
        <w:rPr>
          <w:rFonts w:cs="Times New Roman"/>
          <w:sz w:val="28"/>
          <w:szCs w:val="28"/>
        </w:rPr>
        <w:t>включ</w:t>
      </w:r>
      <w:r w:rsidRPr="00DA7184">
        <w:rPr>
          <w:rFonts w:cs="Times New Roman"/>
          <w:sz w:val="28"/>
          <w:szCs w:val="28"/>
        </w:rPr>
        <w:t xml:space="preserve">ая недостатки мыслительной </w:t>
      </w:r>
      <w:proofErr w:type="gramStart"/>
      <w:r w:rsidRPr="00DA7184">
        <w:rPr>
          <w:rFonts w:cs="Times New Roman"/>
          <w:sz w:val="28"/>
          <w:szCs w:val="28"/>
        </w:rPr>
        <w:t>деятельности,  речи</w:t>
      </w:r>
      <w:proofErr w:type="gramEnd"/>
      <w:r w:rsidRPr="00DA7184">
        <w:rPr>
          <w:rFonts w:cs="Times New Roman"/>
          <w:sz w:val="28"/>
          <w:szCs w:val="28"/>
        </w:rPr>
        <w:t xml:space="preserve">, регуляции </w:t>
      </w:r>
      <w:r w:rsidR="003B723B" w:rsidRPr="00DA7184">
        <w:rPr>
          <w:rFonts w:cs="Times New Roman"/>
          <w:sz w:val="28"/>
          <w:szCs w:val="28"/>
        </w:rPr>
        <w:t>поведения.</w:t>
      </w:r>
    </w:p>
    <w:p w:rsidR="003B723B" w:rsidRPr="00DA7184" w:rsidRDefault="003B723B" w:rsidP="003B723B">
      <w:pPr>
        <w:spacing w:after="0"/>
        <w:ind w:left="567"/>
        <w:jc w:val="left"/>
        <w:rPr>
          <w:rFonts w:cs="Times New Roman"/>
          <w:sz w:val="28"/>
          <w:szCs w:val="28"/>
        </w:rPr>
      </w:pPr>
    </w:p>
    <w:p w:rsidR="007A534F" w:rsidRPr="00DA7184" w:rsidRDefault="00CF1BB4" w:rsidP="008E22B4">
      <w:pPr>
        <w:spacing w:after="0"/>
        <w:ind w:firstLine="709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Содержание и структура этого курса обеспечивает </w:t>
      </w:r>
      <w:r w:rsidR="007A534F" w:rsidRPr="00DA7184">
        <w:rPr>
          <w:rFonts w:cs="Times New Roman"/>
          <w:sz w:val="28"/>
          <w:szCs w:val="28"/>
        </w:rPr>
        <w:t xml:space="preserve">достижение </w:t>
      </w:r>
      <w:r w:rsidRPr="00DA7184">
        <w:rPr>
          <w:rFonts w:cs="Times New Roman"/>
          <w:sz w:val="28"/>
          <w:szCs w:val="28"/>
        </w:rPr>
        <w:t xml:space="preserve">базового уровня биологических знаний, развитие творческих и натуралистических умений, гуманности, </w:t>
      </w:r>
      <w:r w:rsidR="007A534F" w:rsidRPr="00DA7184">
        <w:rPr>
          <w:rFonts w:cs="Times New Roman"/>
          <w:sz w:val="28"/>
          <w:szCs w:val="28"/>
        </w:rPr>
        <w:lastRenderedPageBreak/>
        <w:t>эколог</w:t>
      </w:r>
      <w:r w:rsidRPr="00DA7184">
        <w:rPr>
          <w:rFonts w:cs="Times New Roman"/>
          <w:sz w:val="28"/>
          <w:szCs w:val="28"/>
        </w:rPr>
        <w:t xml:space="preserve">ической культуры, а также привитие самостоятельности, трудолюбия и заботливого обращения с </w:t>
      </w:r>
      <w:r w:rsidR="007A534F" w:rsidRPr="00DA7184">
        <w:rPr>
          <w:rFonts w:cs="Times New Roman"/>
          <w:sz w:val="28"/>
          <w:szCs w:val="28"/>
        </w:rPr>
        <w:t>природой.</w:t>
      </w:r>
    </w:p>
    <w:p w:rsidR="008E22B4" w:rsidRPr="00DA7184" w:rsidRDefault="008E22B4" w:rsidP="008E22B4">
      <w:pPr>
        <w:spacing w:after="0"/>
        <w:ind w:firstLine="709"/>
        <w:rPr>
          <w:rFonts w:cs="Times New Roman"/>
          <w:sz w:val="28"/>
          <w:szCs w:val="28"/>
        </w:rPr>
      </w:pPr>
    </w:p>
    <w:p w:rsidR="008E22B4" w:rsidRPr="00DA7184" w:rsidRDefault="008E22B4" w:rsidP="008E22B4">
      <w:pPr>
        <w:spacing w:after="0"/>
        <w:jc w:val="left"/>
        <w:rPr>
          <w:rFonts w:cs="Times New Roman"/>
          <w:sz w:val="28"/>
          <w:szCs w:val="28"/>
        </w:rPr>
      </w:pPr>
    </w:p>
    <w:p w:rsidR="008E22B4" w:rsidRPr="00DA7184" w:rsidRDefault="008E22B4" w:rsidP="008E22B4">
      <w:pPr>
        <w:pStyle w:val="a5"/>
        <w:shd w:val="clear" w:color="auto" w:fill="FFFFFF"/>
        <w:ind w:firstLine="567"/>
        <w:jc w:val="left"/>
        <w:rPr>
          <w:sz w:val="28"/>
          <w:szCs w:val="28"/>
        </w:rPr>
      </w:pPr>
      <w:r w:rsidRPr="00DA7184">
        <w:rPr>
          <w:sz w:val="28"/>
          <w:szCs w:val="28"/>
        </w:rPr>
        <w:t>Условия обучения детей ОВЗ</w:t>
      </w:r>
    </w:p>
    <w:p w:rsidR="008E22B4" w:rsidRPr="00DA7184" w:rsidRDefault="008E22B4" w:rsidP="00CF1BB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создание благоприятно</w:t>
      </w:r>
      <w:r w:rsidR="00CF1BB4" w:rsidRPr="00DA7184">
        <w:rPr>
          <w:rFonts w:ascii="Times New Roman" w:hAnsi="Times New Roman"/>
          <w:sz w:val="28"/>
          <w:szCs w:val="28"/>
        </w:rPr>
        <w:t xml:space="preserve">й обстановки, щадящего режима; </w:t>
      </w:r>
    </w:p>
    <w:p w:rsidR="008E22B4" w:rsidRPr="00DA7184" w:rsidRDefault="008E22B4" w:rsidP="008E22B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использование приемов и методов обучения, адекватных возможностям учащихся, обеспечивающих успешность учебной деятельности; </w:t>
      </w:r>
    </w:p>
    <w:p w:rsidR="008E22B4" w:rsidRPr="00DA7184" w:rsidRDefault="008E22B4" w:rsidP="008E22B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дифференциация требований и индивидуализация обучения;</w:t>
      </w:r>
    </w:p>
    <w:p w:rsidR="008E22B4" w:rsidRPr="00DA7184" w:rsidRDefault="008E22B4" w:rsidP="008243BB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модификация учебной программы — сокращение ее объема за счет второстепенного материала; </w:t>
      </w:r>
    </w:p>
    <w:p w:rsidR="008E22B4" w:rsidRPr="00DA7184" w:rsidRDefault="008E22B4" w:rsidP="008E22B4">
      <w:pPr>
        <w:pStyle w:val="a6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учет особенностей психического развития, причин трудностей поведения и обучения при организации обучения и коррекционной воспитательной р</w:t>
      </w:r>
      <w:r w:rsidR="003B723B" w:rsidRPr="00DA7184">
        <w:rPr>
          <w:rFonts w:ascii="Times New Roman" w:hAnsi="Times New Roman"/>
          <w:sz w:val="28"/>
          <w:szCs w:val="28"/>
        </w:rPr>
        <w:t>аботы с данной категорией детей.</w:t>
      </w:r>
    </w:p>
    <w:p w:rsidR="008E22B4" w:rsidRPr="00DA7184" w:rsidRDefault="008E22B4" w:rsidP="008E22B4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8E22B4" w:rsidRPr="00DA7184" w:rsidRDefault="008E22B4" w:rsidP="008E22B4">
      <w:pPr>
        <w:tabs>
          <w:tab w:val="left" w:pos="1843"/>
        </w:tabs>
        <w:ind w:firstLine="709"/>
        <w:rPr>
          <w:rFonts w:cs="Times New Roman"/>
          <w:bCs/>
          <w:sz w:val="28"/>
          <w:szCs w:val="28"/>
        </w:rPr>
      </w:pPr>
      <w:r w:rsidRPr="00DA7184">
        <w:rPr>
          <w:rFonts w:cs="Times New Roman"/>
          <w:bCs/>
          <w:sz w:val="28"/>
          <w:szCs w:val="28"/>
        </w:rPr>
        <w:t>В работе с этими детьми применяется индивидуальный подход как при отборе учебного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личностным и индивидуальным особенностям.</w:t>
      </w:r>
    </w:p>
    <w:p w:rsidR="008E22B4" w:rsidRPr="00DA7184" w:rsidRDefault="008E22B4" w:rsidP="008E22B4">
      <w:pPr>
        <w:spacing w:before="33" w:after="33"/>
        <w:ind w:firstLine="567"/>
        <w:rPr>
          <w:rFonts w:cs="Times New Roman"/>
          <w:bCs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 xml:space="preserve">Основными направлениями </w:t>
      </w:r>
      <w:proofErr w:type="spellStart"/>
      <w:r w:rsidRPr="00DA7184">
        <w:rPr>
          <w:rFonts w:cs="Times New Roman"/>
          <w:bCs/>
          <w:color w:val="000000"/>
          <w:sz w:val="28"/>
          <w:szCs w:val="28"/>
        </w:rPr>
        <w:t>коррекционно</w:t>
      </w:r>
      <w:proofErr w:type="spellEnd"/>
      <w:r w:rsidRPr="00DA7184">
        <w:rPr>
          <w:rFonts w:cs="Times New Roman"/>
          <w:bCs/>
          <w:color w:val="000000"/>
          <w:sz w:val="28"/>
          <w:szCs w:val="28"/>
        </w:rPr>
        <w:t xml:space="preserve"> - развивающего обучения являются:</w:t>
      </w:r>
    </w:p>
    <w:p w:rsidR="008E22B4" w:rsidRPr="00DA7184" w:rsidRDefault="008E22B4" w:rsidP="008243BB">
      <w:pPr>
        <w:pStyle w:val="a4"/>
        <w:numPr>
          <w:ilvl w:val="0"/>
          <w:numId w:val="8"/>
        </w:numPr>
        <w:spacing w:before="33" w:after="3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 xml:space="preserve">развитие речи, владение техникой речи; </w:t>
      </w:r>
    </w:p>
    <w:p w:rsidR="008E22B4" w:rsidRPr="00DA7184" w:rsidRDefault="008E22B4" w:rsidP="008E22B4">
      <w:pPr>
        <w:pStyle w:val="a4"/>
        <w:numPr>
          <w:ilvl w:val="0"/>
          <w:numId w:val="8"/>
        </w:numPr>
        <w:spacing w:before="33" w:after="3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развитее зрительного восприятия и узнавания, развитие зрительной памяти и внимания;</w:t>
      </w:r>
    </w:p>
    <w:p w:rsidR="008E22B4" w:rsidRPr="00DA7184" w:rsidRDefault="008E22B4" w:rsidP="008E22B4">
      <w:pPr>
        <w:pStyle w:val="a4"/>
        <w:numPr>
          <w:ilvl w:val="0"/>
          <w:numId w:val="8"/>
        </w:numPr>
        <w:spacing w:before="33" w:after="3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формирование обобщенных представлений о явлениях;</w:t>
      </w:r>
    </w:p>
    <w:p w:rsidR="008E22B4" w:rsidRPr="00DA7184" w:rsidRDefault="008E22B4" w:rsidP="008243BB">
      <w:pPr>
        <w:pStyle w:val="a4"/>
        <w:numPr>
          <w:ilvl w:val="0"/>
          <w:numId w:val="8"/>
        </w:numPr>
        <w:spacing w:before="33" w:after="3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 xml:space="preserve">развитие пространственных представлений и ориентаций;  </w:t>
      </w:r>
    </w:p>
    <w:p w:rsidR="008E22B4" w:rsidRPr="00DA7184" w:rsidRDefault="008E22B4" w:rsidP="008E22B4">
      <w:pPr>
        <w:pStyle w:val="a4"/>
        <w:numPr>
          <w:ilvl w:val="0"/>
          <w:numId w:val="8"/>
        </w:numPr>
        <w:spacing w:before="33" w:after="3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развитие слухового внимания и памяти.</w:t>
      </w:r>
    </w:p>
    <w:p w:rsidR="008E22B4" w:rsidRPr="00DA7184" w:rsidRDefault="008E22B4" w:rsidP="003B723B">
      <w:pPr>
        <w:pStyle w:val="a4"/>
        <w:spacing w:before="33" w:after="33"/>
        <w:ind w:left="786"/>
        <w:rPr>
          <w:rFonts w:cs="Times New Roman"/>
          <w:color w:val="000000"/>
          <w:sz w:val="28"/>
          <w:szCs w:val="28"/>
        </w:rPr>
      </w:pPr>
    </w:p>
    <w:p w:rsidR="003B723B" w:rsidRPr="00DA7184" w:rsidRDefault="003B723B" w:rsidP="003B723B">
      <w:pPr>
        <w:spacing w:before="33" w:after="33"/>
        <w:ind w:right="283"/>
        <w:rPr>
          <w:rFonts w:cs="Times New Roman"/>
          <w:bCs/>
          <w:color w:val="0D0D0D"/>
          <w:sz w:val="28"/>
          <w:szCs w:val="28"/>
        </w:rPr>
      </w:pPr>
      <w:r w:rsidRPr="00DA7184">
        <w:rPr>
          <w:rFonts w:cs="Times New Roman"/>
          <w:bCs/>
          <w:color w:val="0D0D0D"/>
          <w:sz w:val="28"/>
          <w:szCs w:val="28"/>
        </w:rPr>
        <w:t>ПРИЕМЫ КОРРЕКЦИИ И РАЗВИТИЯ</w:t>
      </w:r>
    </w:p>
    <w:p w:rsidR="003B723B" w:rsidRPr="00DA7184" w:rsidRDefault="003B723B" w:rsidP="003B723B">
      <w:pPr>
        <w:spacing w:before="33" w:after="33"/>
        <w:ind w:right="283" w:firstLine="709"/>
        <w:rPr>
          <w:rFonts w:cs="Times New Roman"/>
          <w:bCs/>
          <w:color w:val="0D0D0D"/>
          <w:sz w:val="28"/>
          <w:szCs w:val="28"/>
        </w:rPr>
      </w:pPr>
    </w:p>
    <w:p w:rsidR="00FD1A29" w:rsidRPr="00DA7184" w:rsidRDefault="00FD1A29" w:rsidP="003B723B">
      <w:pPr>
        <w:tabs>
          <w:tab w:val="left" w:pos="10348"/>
        </w:tabs>
        <w:spacing w:before="33" w:after="33"/>
        <w:ind w:right="1" w:firstLine="709"/>
        <w:rPr>
          <w:rFonts w:cs="Times New Roman"/>
          <w:bCs/>
          <w:color w:val="000000"/>
          <w:sz w:val="28"/>
          <w:szCs w:val="28"/>
        </w:rPr>
      </w:pPr>
    </w:p>
    <w:p w:rsidR="003B723B" w:rsidRPr="00DA7184" w:rsidRDefault="00FD1A29" w:rsidP="003B723B">
      <w:pPr>
        <w:tabs>
          <w:tab w:val="center" w:pos="5387"/>
          <w:tab w:val="left" w:pos="10348"/>
        </w:tabs>
        <w:spacing w:before="33" w:after="33"/>
        <w:ind w:right="1" w:firstLine="709"/>
        <w:rPr>
          <w:rFonts w:cs="Times New Roman"/>
          <w:bCs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Развитие и коррекция внимания</w:t>
      </w:r>
    </w:p>
    <w:p w:rsidR="00FD1A29" w:rsidRPr="00DA7184" w:rsidRDefault="00FD1A29" w:rsidP="003B723B">
      <w:pPr>
        <w:tabs>
          <w:tab w:val="center" w:pos="5387"/>
          <w:tab w:val="left" w:pos="10348"/>
        </w:tabs>
        <w:spacing w:before="33" w:after="33"/>
        <w:ind w:right="1" w:firstLine="709"/>
        <w:rPr>
          <w:rFonts w:cs="Times New Roman"/>
          <w:bCs/>
          <w:color w:val="000000"/>
          <w:sz w:val="28"/>
          <w:szCs w:val="28"/>
        </w:rPr>
      </w:pPr>
    </w:p>
    <w:p w:rsidR="003B723B" w:rsidRPr="00DA7184" w:rsidRDefault="003B723B" w:rsidP="003B723B">
      <w:pPr>
        <w:tabs>
          <w:tab w:val="left" w:pos="10348"/>
        </w:tabs>
        <w:spacing w:before="33" w:after="33"/>
        <w:ind w:right="1" w:firstLine="709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Формирование интереса к предмету, создание на урок</w:t>
      </w:r>
      <w:r w:rsidR="00FD1A29" w:rsidRPr="00DA7184">
        <w:rPr>
          <w:rFonts w:cs="Times New Roman"/>
          <w:bCs/>
          <w:color w:val="000000"/>
          <w:sz w:val="28"/>
          <w:szCs w:val="28"/>
        </w:rPr>
        <w:t xml:space="preserve">е атмосферы доброжелательности </w:t>
      </w:r>
      <w:r w:rsidRPr="00DA7184">
        <w:rPr>
          <w:rFonts w:cs="Times New Roman"/>
          <w:bCs/>
          <w:color w:val="000000"/>
          <w:sz w:val="28"/>
          <w:szCs w:val="28"/>
        </w:rPr>
        <w:t>и вместе с тем требовательности к выполнению заданий будут способствовать поддержанию внимания учащихся на уроках.</w:t>
      </w:r>
      <w:r w:rsidR="00FD1A29" w:rsidRPr="00DA7184">
        <w:rPr>
          <w:rFonts w:cs="Times New Roman"/>
          <w:bCs/>
          <w:color w:val="000000"/>
          <w:sz w:val="28"/>
          <w:szCs w:val="28"/>
        </w:rPr>
        <w:t xml:space="preserve"> </w:t>
      </w:r>
      <w:r w:rsidRPr="00DA7184">
        <w:rPr>
          <w:rFonts w:cs="Times New Roman"/>
          <w:bCs/>
          <w:color w:val="000000"/>
          <w:sz w:val="28"/>
          <w:szCs w:val="28"/>
        </w:rPr>
        <w:t xml:space="preserve">Для этого на уроках необходимо разнообразить источники знаний и приемы учебной работы, постепенно увеличивая продолжительность однородной деятельности. </w:t>
      </w:r>
    </w:p>
    <w:p w:rsidR="003B723B" w:rsidRPr="00DA7184" w:rsidRDefault="003B723B" w:rsidP="003B723B">
      <w:pPr>
        <w:pStyle w:val="a6"/>
        <w:tabs>
          <w:tab w:val="left" w:pos="10348"/>
        </w:tabs>
        <w:ind w:right="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7184">
        <w:rPr>
          <w:rFonts w:ascii="Times New Roman" w:hAnsi="Times New Roman"/>
          <w:color w:val="000000"/>
          <w:sz w:val="28"/>
          <w:szCs w:val="28"/>
        </w:rPr>
        <w:t>Приемы развития внимания</w:t>
      </w:r>
    </w:p>
    <w:p w:rsidR="003B723B" w:rsidRPr="00DA7184" w:rsidRDefault="003B723B" w:rsidP="003B723B">
      <w:pPr>
        <w:pStyle w:val="a6"/>
        <w:numPr>
          <w:ilvl w:val="0"/>
          <w:numId w:val="13"/>
        </w:numPr>
        <w:tabs>
          <w:tab w:val="left" w:pos="10348"/>
        </w:tabs>
        <w:ind w:left="567" w:right="1" w:hanging="294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A7184">
        <w:rPr>
          <w:rFonts w:ascii="Times New Roman" w:hAnsi="Times New Roman"/>
          <w:sz w:val="28"/>
          <w:szCs w:val="28"/>
        </w:rPr>
        <w:t xml:space="preserve">использование </w:t>
      </w:r>
      <w:r w:rsidR="008243BB" w:rsidRPr="00DA7184">
        <w:rPr>
          <w:rFonts w:ascii="Times New Roman" w:hAnsi="Times New Roman"/>
          <w:sz w:val="28"/>
          <w:szCs w:val="28"/>
        </w:rPr>
        <w:t xml:space="preserve"> инструкций</w:t>
      </w:r>
      <w:proofErr w:type="gramEnd"/>
      <w:r w:rsidR="008243BB" w:rsidRPr="00DA7184">
        <w:rPr>
          <w:rFonts w:ascii="Times New Roman" w:hAnsi="Times New Roman"/>
          <w:sz w:val="28"/>
          <w:szCs w:val="28"/>
        </w:rPr>
        <w:t>;</w:t>
      </w:r>
    </w:p>
    <w:p w:rsidR="003B723B" w:rsidRPr="00DA7184" w:rsidRDefault="003B723B" w:rsidP="003B723B">
      <w:pPr>
        <w:pStyle w:val="a6"/>
        <w:numPr>
          <w:ilvl w:val="0"/>
          <w:numId w:val="13"/>
        </w:numPr>
        <w:tabs>
          <w:tab w:val="left" w:pos="10348"/>
        </w:tabs>
        <w:ind w:left="567" w:right="1" w:hanging="294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включать игровые моменты;</w:t>
      </w:r>
    </w:p>
    <w:p w:rsidR="003B723B" w:rsidRPr="00DA7184" w:rsidRDefault="003B723B" w:rsidP="003B723B">
      <w:pPr>
        <w:pStyle w:val="a6"/>
        <w:numPr>
          <w:ilvl w:val="0"/>
          <w:numId w:val="13"/>
        </w:numPr>
        <w:tabs>
          <w:tab w:val="left" w:pos="10348"/>
        </w:tabs>
        <w:ind w:left="567" w:right="1" w:hanging="294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 использовать яркую наглядность;</w:t>
      </w:r>
    </w:p>
    <w:p w:rsidR="003B723B" w:rsidRPr="00DA7184" w:rsidRDefault="003B723B" w:rsidP="003B723B">
      <w:pPr>
        <w:pStyle w:val="a6"/>
        <w:numPr>
          <w:ilvl w:val="0"/>
          <w:numId w:val="13"/>
        </w:numPr>
        <w:tabs>
          <w:tab w:val="left" w:pos="10348"/>
        </w:tabs>
        <w:ind w:left="567" w:right="1" w:hanging="294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lastRenderedPageBreak/>
        <w:t xml:space="preserve"> обязательный этап работы </w:t>
      </w:r>
      <w:proofErr w:type="gramStart"/>
      <w:r w:rsidRPr="00DA7184">
        <w:rPr>
          <w:rFonts w:ascii="Times New Roman" w:hAnsi="Times New Roman"/>
          <w:sz w:val="28"/>
          <w:szCs w:val="28"/>
        </w:rPr>
        <w:t>на уроке это</w:t>
      </w:r>
      <w:proofErr w:type="gramEnd"/>
      <w:r w:rsidRPr="00DA7184">
        <w:rPr>
          <w:rFonts w:ascii="Times New Roman" w:hAnsi="Times New Roman"/>
          <w:sz w:val="28"/>
          <w:szCs w:val="28"/>
        </w:rPr>
        <w:t xml:space="preserve"> организация </w:t>
      </w:r>
      <w:proofErr w:type="spellStart"/>
      <w:r w:rsidRPr="00DA7184">
        <w:rPr>
          <w:rFonts w:ascii="Times New Roman" w:hAnsi="Times New Roman"/>
          <w:sz w:val="28"/>
          <w:szCs w:val="28"/>
        </w:rPr>
        <w:t>самопланирования</w:t>
      </w:r>
      <w:proofErr w:type="spellEnd"/>
      <w:r w:rsidRPr="00DA7184">
        <w:rPr>
          <w:rFonts w:ascii="Times New Roman" w:hAnsi="Times New Roman"/>
          <w:sz w:val="28"/>
          <w:szCs w:val="28"/>
        </w:rPr>
        <w:t>, самопроверки, а также озвучивание учеником своей деятельности.</w:t>
      </w:r>
    </w:p>
    <w:p w:rsidR="003B723B" w:rsidRPr="00DA7184" w:rsidRDefault="003B723B" w:rsidP="003B723B">
      <w:pPr>
        <w:pStyle w:val="a6"/>
        <w:tabs>
          <w:tab w:val="left" w:pos="10348"/>
        </w:tabs>
        <w:ind w:left="720" w:right="1" w:firstLine="709"/>
        <w:jc w:val="both"/>
        <w:rPr>
          <w:rFonts w:ascii="Times New Roman" w:hAnsi="Times New Roman"/>
          <w:sz w:val="28"/>
          <w:szCs w:val="28"/>
        </w:rPr>
      </w:pPr>
    </w:p>
    <w:p w:rsidR="003B723B" w:rsidRPr="00DA7184" w:rsidRDefault="003B723B" w:rsidP="003B723B">
      <w:pPr>
        <w:tabs>
          <w:tab w:val="left" w:pos="10348"/>
        </w:tabs>
        <w:ind w:right="1" w:firstLine="709"/>
        <w:rPr>
          <w:rFonts w:cs="Times New Roman"/>
          <w:color w:val="4A442A" w:themeColor="background2" w:themeShade="40"/>
          <w:kern w:val="36"/>
          <w:sz w:val="28"/>
          <w:szCs w:val="28"/>
        </w:rPr>
      </w:pPr>
      <w:r w:rsidRPr="00DA7184">
        <w:rPr>
          <w:rFonts w:cs="Times New Roman"/>
          <w:color w:val="4A442A" w:themeColor="background2" w:themeShade="40"/>
          <w:kern w:val="36"/>
          <w:sz w:val="28"/>
          <w:szCs w:val="28"/>
        </w:rPr>
        <w:t>Развитие и коррекция восприятия</w:t>
      </w:r>
    </w:p>
    <w:p w:rsidR="003B723B" w:rsidRPr="00DA7184" w:rsidRDefault="00AC3154" w:rsidP="00AC3154">
      <w:pPr>
        <w:tabs>
          <w:tab w:val="left" w:pos="10348"/>
        </w:tabs>
        <w:spacing w:before="33" w:after="33"/>
        <w:ind w:right="1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 xml:space="preserve">   </w:t>
      </w:r>
      <w:r w:rsidR="003B723B" w:rsidRPr="00DA7184">
        <w:rPr>
          <w:rFonts w:cs="Times New Roman"/>
          <w:bCs/>
          <w:color w:val="000000"/>
          <w:sz w:val="28"/>
          <w:szCs w:val="28"/>
        </w:rPr>
        <w:t xml:space="preserve"> Учитывая имеющиеся у учащихся нарушения восприятия, прежде всего, необходимо сообщать конкретные, образные сведения, отделяя </w:t>
      </w:r>
      <w:proofErr w:type="gramStart"/>
      <w:r w:rsidR="003B723B" w:rsidRPr="00DA7184">
        <w:rPr>
          <w:rFonts w:cs="Times New Roman"/>
          <w:bCs/>
          <w:color w:val="000000"/>
          <w:sz w:val="28"/>
          <w:szCs w:val="28"/>
        </w:rPr>
        <w:t>главное  от</w:t>
      </w:r>
      <w:proofErr w:type="gramEnd"/>
      <w:r w:rsidR="003B723B" w:rsidRPr="00DA7184">
        <w:rPr>
          <w:rFonts w:cs="Times New Roman"/>
          <w:bCs/>
          <w:color w:val="000000"/>
          <w:sz w:val="28"/>
          <w:szCs w:val="28"/>
        </w:rPr>
        <w:t xml:space="preserve"> второстепенного. Плохо воспринимаются и утомляют зрение мелкие и неразборчивые записи на доске, демонстрация пособий, которые трудно рассмотреть, поэтому необходимо тщательно подходить к наглядному оформлению </w:t>
      </w:r>
      <w:r w:rsidR="00FD1A29" w:rsidRPr="00DA7184">
        <w:rPr>
          <w:rFonts w:cs="Times New Roman"/>
          <w:bCs/>
          <w:color w:val="000000"/>
          <w:sz w:val="28"/>
          <w:szCs w:val="28"/>
        </w:rPr>
        <w:t>уроков. Для развития восприятия используются также игровые</w:t>
      </w:r>
      <w:r w:rsidR="003B723B" w:rsidRPr="00DA7184">
        <w:rPr>
          <w:rFonts w:cs="Times New Roman"/>
          <w:bCs/>
          <w:color w:val="000000"/>
          <w:sz w:val="28"/>
          <w:szCs w:val="28"/>
        </w:rPr>
        <w:t xml:space="preserve"> упражнения.</w:t>
      </w:r>
    </w:p>
    <w:p w:rsidR="003B723B" w:rsidRPr="00DA7184" w:rsidRDefault="003B723B" w:rsidP="003B723B">
      <w:pPr>
        <w:tabs>
          <w:tab w:val="left" w:pos="10348"/>
        </w:tabs>
        <w:spacing w:before="33" w:after="33"/>
        <w:ind w:right="1"/>
        <w:rPr>
          <w:rFonts w:cs="Times New Roman"/>
          <w:bCs/>
          <w:color w:val="000000"/>
          <w:sz w:val="28"/>
          <w:szCs w:val="28"/>
        </w:rPr>
      </w:pPr>
    </w:p>
    <w:p w:rsidR="003B723B" w:rsidRPr="00DA7184" w:rsidRDefault="00C55409" w:rsidP="003B723B">
      <w:pPr>
        <w:tabs>
          <w:tab w:val="left" w:pos="10348"/>
        </w:tabs>
        <w:ind w:right="1" w:firstLine="709"/>
        <w:rPr>
          <w:rFonts w:cs="Times New Roman"/>
          <w:color w:val="0D0D0D"/>
          <w:kern w:val="36"/>
          <w:sz w:val="28"/>
          <w:szCs w:val="28"/>
        </w:rPr>
      </w:pPr>
      <w:hyperlink r:id="rId8" w:tgtFrame="_blank" w:history="1">
        <w:r w:rsidR="003B723B" w:rsidRPr="00DA7184">
          <w:rPr>
            <w:rStyle w:val="ab"/>
            <w:rFonts w:cs="Times New Roman"/>
            <w:color w:val="0D0D0D"/>
            <w:kern w:val="36"/>
            <w:sz w:val="28"/>
            <w:szCs w:val="28"/>
            <w:u w:val="none"/>
          </w:rPr>
          <w:t>Развитие и коррекция памяти</w:t>
        </w:r>
      </w:hyperlink>
    </w:p>
    <w:p w:rsidR="003B723B" w:rsidRPr="00DA7184" w:rsidRDefault="003B723B" w:rsidP="003B723B">
      <w:pPr>
        <w:pStyle w:val="a6"/>
        <w:ind w:right="1" w:firstLine="709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При организации обучения детей с ослабленной памятью необходимо учитывать следующие направления: </w:t>
      </w:r>
    </w:p>
    <w:p w:rsidR="003B723B" w:rsidRPr="00DA7184" w:rsidRDefault="003B723B" w:rsidP="003B723B">
      <w:pPr>
        <w:pStyle w:val="a6"/>
        <w:numPr>
          <w:ilvl w:val="0"/>
          <w:numId w:val="14"/>
        </w:numPr>
        <w:ind w:left="567" w:right="1" w:hanging="283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опора на зрительную или слуховую память; </w:t>
      </w:r>
    </w:p>
    <w:p w:rsidR="003B723B" w:rsidRPr="00DA7184" w:rsidRDefault="003B723B" w:rsidP="003B723B">
      <w:pPr>
        <w:pStyle w:val="a6"/>
        <w:numPr>
          <w:ilvl w:val="0"/>
          <w:numId w:val="14"/>
        </w:numPr>
        <w:ind w:left="567" w:right="1" w:hanging="283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смысловое запоминание на основе выделения главного; </w:t>
      </w:r>
    </w:p>
    <w:p w:rsidR="003B723B" w:rsidRPr="00DA7184" w:rsidRDefault="003B723B" w:rsidP="003B723B">
      <w:pPr>
        <w:pStyle w:val="a6"/>
        <w:numPr>
          <w:ilvl w:val="0"/>
          <w:numId w:val="14"/>
        </w:numPr>
        <w:ind w:left="567" w:right="1" w:hanging="283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давать им доступные инструкции по отдельным звеньям содержания материала;</w:t>
      </w:r>
    </w:p>
    <w:p w:rsidR="003B723B" w:rsidRPr="00DA7184" w:rsidRDefault="003B723B" w:rsidP="003B723B">
      <w:pPr>
        <w:pStyle w:val="a6"/>
        <w:numPr>
          <w:ilvl w:val="0"/>
          <w:numId w:val="14"/>
        </w:numPr>
        <w:ind w:left="567" w:right="1" w:hanging="283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 xml:space="preserve">визуализация на основе ярких и несложных </w:t>
      </w:r>
      <w:r w:rsidR="00673F3E" w:rsidRPr="00DA7184">
        <w:rPr>
          <w:rFonts w:ascii="Times New Roman" w:hAnsi="Times New Roman"/>
          <w:sz w:val="28"/>
          <w:szCs w:val="28"/>
        </w:rPr>
        <w:t>таблиц и схем</w:t>
      </w:r>
      <w:r w:rsidRPr="00DA7184">
        <w:rPr>
          <w:rFonts w:ascii="Times New Roman" w:hAnsi="Times New Roman"/>
          <w:sz w:val="28"/>
          <w:szCs w:val="28"/>
        </w:rPr>
        <w:t>;</w:t>
      </w:r>
    </w:p>
    <w:p w:rsidR="003B723B" w:rsidRPr="00DA7184" w:rsidRDefault="003B723B" w:rsidP="003B723B">
      <w:pPr>
        <w:pStyle w:val="a6"/>
        <w:numPr>
          <w:ilvl w:val="0"/>
          <w:numId w:val="14"/>
        </w:numPr>
        <w:ind w:left="567" w:right="1" w:hanging="283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многократное повторение материала и распределение его на части;</w:t>
      </w:r>
    </w:p>
    <w:p w:rsidR="003B723B" w:rsidRPr="00DA7184" w:rsidRDefault="003B723B" w:rsidP="003B723B">
      <w:pPr>
        <w:pStyle w:val="a6"/>
        <w:numPr>
          <w:ilvl w:val="0"/>
          <w:numId w:val="14"/>
        </w:numPr>
        <w:ind w:left="567" w:right="1" w:hanging="283"/>
        <w:jc w:val="both"/>
        <w:rPr>
          <w:rFonts w:ascii="Times New Roman" w:hAnsi="Times New Roman"/>
          <w:sz w:val="28"/>
          <w:szCs w:val="28"/>
        </w:rPr>
      </w:pPr>
      <w:r w:rsidRPr="00DA7184">
        <w:rPr>
          <w:rFonts w:ascii="Times New Roman" w:hAnsi="Times New Roman"/>
          <w:sz w:val="28"/>
          <w:szCs w:val="28"/>
        </w:rPr>
        <w:t>рациональный объем запоминаемой информации (</w:t>
      </w:r>
      <w:proofErr w:type="gramStart"/>
      <w:r w:rsidRPr="00DA7184">
        <w:rPr>
          <w:rFonts w:ascii="Times New Roman" w:hAnsi="Times New Roman"/>
          <w:sz w:val="28"/>
          <w:szCs w:val="28"/>
        </w:rPr>
        <w:t>обязательный  для</w:t>
      </w:r>
      <w:proofErr w:type="gramEnd"/>
      <w:r w:rsidRPr="00DA7184">
        <w:rPr>
          <w:rFonts w:ascii="Times New Roman" w:hAnsi="Times New Roman"/>
          <w:sz w:val="28"/>
          <w:szCs w:val="28"/>
        </w:rPr>
        <w:t xml:space="preserve"> запоминания);</w:t>
      </w:r>
    </w:p>
    <w:p w:rsidR="003B723B" w:rsidRPr="00DA7184" w:rsidRDefault="003B723B" w:rsidP="003B723B">
      <w:pPr>
        <w:numPr>
          <w:ilvl w:val="0"/>
          <w:numId w:val="14"/>
        </w:numPr>
        <w:spacing w:before="33" w:after="33"/>
        <w:ind w:left="567" w:right="1" w:hanging="28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эмоциональное богатство передаваемого материала.</w:t>
      </w:r>
    </w:p>
    <w:p w:rsidR="003B723B" w:rsidRPr="00DA7184" w:rsidRDefault="003B723B" w:rsidP="003B723B">
      <w:pPr>
        <w:spacing w:before="33" w:after="33"/>
        <w:ind w:right="1" w:firstLine="709"/>
        <w:rPr>
          <w:rFonts w:cs="Times New Roman"/>
          <w:bCs/>
          <w:color w:val="000000"/>
          <w:sz w:val="28"/>
          <w:szCs w:val="28"/>
        </w:rPr>
      </w:pPr>
    </w:p>
    <w:p w:rsidR="003B723B" w:rsidRPr="00DA7184" w:rsidRDefault="00C55409" w:rsidP="003B723B">
      <w:pPr>
        <w:ind w:right="1" w:firstLine="709"/>
        <w:rPr>
          <w:rFonts w:cs="Times New Roman"/>
          <w:color w:val="0D0D0D"/>
          <w:kern w:val="36"/>
          <w:sz w:val="28"/>
          <w:szCs w:val="28"/>
        </w:rPr>
      </w:pPr>
      <w:hyperlink r:id="rId9" w:tgtFrame="_blank" w:history="1">
        <w:r w:rsidR="003B723B" w:rsidRPr="00DA7184">
          <w:rPr>
            <w:rStyle w:val="ab"/>
            <w:rFonts w:cs="Times New Roman"/>
            <w:color w:val="0D0D0D"/>
            <w:kern w:val="36"/>
            <w:sz w:val="28"/>
            <w:szCs w:val="28"/>
            <w:u w:val="none"/>
          </w:rPr>
          <w:t>Развитие и коррекция воображения</w:t>
        </w:r>
      </w:hyperlink>
    </w:p>
    <w:p w:rsidR="003B723B" w:rsidRPr="00DA7184" w:rsidRDefault="003B723B" w:rsidP="003B723B">
      <w:pPr>
        <w:spacing w:before="33" w:after="33"/>
        <w:ind w:right="1" w:firstLine="709"/>
        <w:rPr>
          <w:rFonts w:cs="Times New Roman"/>
          <w:bCs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 xml:space="preserve">Биология знакомит школьников </w:t>
      </w:r>
      <w:proofErr w:type="gramStart"/>
      <w:r w:rsidRPr="00DA7184">
        <w:rPr>
          <w:rFonts w:cs="Times New Roman"/>
          <w:bCs/>
          <w:color w:val="000000"/>
          <w:sz w:val="28"/>
          <w:szCs w:val="28"/>
        </w:rPr>
        <w:t>с экологическими явлениями</w:t>
      </w:r>
      <w:proofErr w:type="gramEnd"/>
      <w:r w:rsidRPr="00DA7184">
        <w:rPr>
          <w:rFonts w:cs="Times New Roman"/>
          <w:bCs/>
          <w:color w:val="000000"/>
          <w:sz w:val="28"/>
          <w:szCs w:val="28"/>
        </w:rPr>
        <w:t xml:space="preserve"> и полнота их восприятия достигается с помощью воображения учащегося, поэтому необходимо проводить коррекционную работу по предупреждению возникновени</w:t>
      </w:r>
      <w:r w:rsidR="00FD1A29" w:rsidRPr="00DA7184">
        <w:rPr>
          <w:rFonts w:cs="Times New Roman"/>
          <w:bCs/>
          <w:color w:val="000000"/>
          <w:sz w:val="28"/>
          <w:szCs w:val="28"/>
        </w:rPr>
        <w:t>я неверных представлений или по</w:t>
      </w:r>
      <w:r w:rsidRPr="00DA7184">
        <w:rPr>
          <w:rFonts w:cs="Times New Roman"/>
          <w:bCs/>
          <w:color w:val="000000"/>
          <w:sz w:val="28"/>
          <w:szCs w:val="28"/>
        </w:rPr>
        <w:t xml:space="preserve"> их исправлению, давая, прежде всего точное описание организмов, явлений и закономерностей в развитии природы, привлекая разнообразные средства наглядности для создания верных образов. </w:t>
      </w:r>
    </w:p>
    <w:p w:rsidR="003B723B" w:rsidRPr="00DA7184" w:rsidRDefault="003B723B" w:rsidP="003B723B">
      <w:pPr>
        <w:spacing w:before="33" w:after="33"/>
        <w:ind w:right="1" w:firstLine="709"/>
        <w:rPr>
          <w:rFonts w:cs="Times New Roman"/>
          <w:bCs/>
          <w:color w:val="000000"/>
          <w:sz w:val="28"/>
          <w:szCs w:val="28"/>
        </w:rPr>
      </w:pPr>
    </w:p>
    <w:p w:rsidR="003B723B" w:rsidRPr="00DA7184" w:rsidRDefault="003B723B" w:rsidP="003B723B">
      <w:pPr>
        <w:spacing w:before="33" w:after="33"/>
        <w:ind w:right="1" w:firstLine="709"/>
        <w:jc w:val="left"/>
        <w:rPr>
          <w:rFonts w:cs="Times New Roman"/>
          <w:bCs/>
          <w:color w:val="000000"/>
          <w:sz w:val="28"/>
          <w:szCs w:val="28"/>
        </w:rPr>
      </w:pPr>
    </w:p>
    <w:p w:rsidR="003B723B" w:rsidRPr="00DA7184" w:rsidRDefault="003B723B" w:rsidP="003B723B">
      <w:pPr>
        <w:spacing w:before="33" w:after="33"/>
        <w:ind w:right="1" w:firstLine="709"/>
        <w:jc w:val="left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 xml:space="preserve">МЕТОДЫ РАБОТЫ В КЛАССЕ ОВЗ </w:t>
      </w:r>
    </w:p>
    <w:p w:rsidR="003B723B" w:rsidRPr="00DA7184" w:rsidRDefault="003B723B" w:rsidP="003B723B">
      <w:pPr>
        <w:spacing w:before="33" w:after="33"/>
        <w:ind w:right="1" w:firstLine="709"/>
        <w:jc w:val="left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 </w:t>
      </w:r>
    </w:p>
    <w:p w:rsidR="003B723B" w:rsidRPr="00DA7184" w:rsidRDefault="003B723B" w:rsidP="003B723B">
      <w:pPr>
        <w:spacing w:before="33" w:after="33"/>
        <w:ind w:right="1" w:firstLine="709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Наиболее распространённой классификацией методов обучения остаётся классификация по источникам приобретения знаний. Она включает следующие методы обучения биологии:</w:t>
      </w:r>
    </w:p>
    <w:p w:rsidR="003B723B" w:rsidRPr="00DA7184" w:rsidRDefault="003B723B" w:rsidP="003B723B">
      <w:pPr>
        <w:pStyle w:val="a4"/>
        <w:numPr>
          <w:ilvl w:val="0"/>
          <w:numId w:val="16"/>
        </w:numPr>
        <w:spacing w:before="33" w:after="33"/>
        <w:ind w:left="567" w:right="1" w:hanging="28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Методы устного сообщения;</w:t>
      </w:r>
    </w:p>
    <w:p w:rsidR="003B723B" w:rsidRPr="00DA7184" w:rsidRDefault="003B723B" w:rsidP="003B723B">
      <w:pPr>
        <w:pStyle w:val="a4"/>
        <w:numPr>
          <w:ilvl w:val="0"/>
          <w:numId w:val="16"/>
        </w:numPr>
        <w:spacing w:before="33" w:after="33"/>
        <w:ind w:left="567" w:right="1" w:hanging="283"/>
        <w:rPr>
          <w:rFonts w:cs="Times New Roman"/>
          <w:color w:val="000000"/>
          <w:sz w:val="28"/>
          <w:szCs w:val="28"/>
        </w:rPr>
      </w:pPr>
      <w:r w:rsidRPr="00DA7184">
        <w:rPr>
          <w:rFonts w:cs="Times New Roman"/>
          <w:bCs/>
          <w:color w:val="000000"/>
          <w:sz w:val="28"/>
          <w:szCs w:val="28"/>
        </w:rPr>
        <w:t>Методы наглядного обучения;</w:t>
      </w:r>
    </w:p>
    <w:p w:rsidR="003B723B" w:rsidRPr="00DA7184" w:rsidRDefault="003B723B" w:rsidP="00673F3E">
      <w:pPr>
        <w:pStyle w:val="a4"/>
        <w:spacing w:before="33" w:after="33"/>
        <w:ind w:left="567" w:right="1"/>
        <w:rPr>
          <w:rFonts w:cs="Times New Roman"/>
          <w:color w:val="000000"/>
          <w:sz w:val="28"/>
          <w:szCs w:val="28"/>
        </w:rPr>
      </w:pPr>
    </w:p>
    <w:p w:rsidR="003B723B" w:rsidRPr="00DA7184" w:rsidRDefault="003B723B" w:rsidP="003B723B">
      <w:pPr>
        <w:pStyle w:val="a4"/>
        <w:spacing w:before="33" w:after="33"/>
        <w:ind w:left="786"/>
        <w:rPr>
          <w:rFonts w:cs="Times New Roman"/>
          <w:color w:val="000000"/>
          <w:sz w:val="28"/>
          <w:szCs w:val="28"/>
        </w:rPr>
      </w:pPr>
    </w:p>
    <w:p w:rsidR="00227B25" w:rsidRPr="00DA7184" w:rsidRDefault="008E22B4" w:rsidP="00E470FC">
      <w:pPr>
        <w:spacing w:before="33" w:after="33"/>
        <w:jc w:val="center"/>
        <w:rPr>
          <w:rFonts w:cs="Times New Roman"/>
          <w:bCs/>
          <w:color w:val="000000"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br w:type="page"/>
      </w:r>
      <w:r w:rsidR="00712DA5" w:rsidRPr="00DA7184">
        <w:rPr>
          <w:rFonts w:cs="Times New Roman"/>
          <w:b/>
          <w:sz w:val="28"/>
          <w:szCs w:val="28"/>
        </w:rPr>
        <w:lastRenderedPageBreak/>
        <w:t xml:space="preserve">УЧЕБНО-ТЕМАТИЧЕСКИЙ </w:t>
      </w:r>
      <w:r w:rsidR="00227B25" w:rsidRPr="00DA7184">
        <w:rPr>
          <w:rFonts w:cs="Times New Roman"/>
          <w:b/>
          <w:sz w:val="28"/>
          <w:szCs w:val="28"/>
        </w:rPr>
        <w:t>ПЛАН</w:t>
      </w:r>
    </w:p>
    <w:tbl>
      <w:tblPr>
        <w:tblStyle w:val="a3"/>
        <w:tblpPr w:leftFromText="180" w:rightFromText="180" w:vertAnchor="page" w:horzAnchor="page" w:tblpX="2713" w:tblpY="1786"/>
        <w:tblW w:w="7212" w:type="dxa"/>
        <w:tblLook w:val="04A0" w:firstRow="1" w:lastRow="0" w:firstColumn="1" w:lastColumn="0" w:noHBand="0" w:noVBand="1"/>
      </w:tblPr>
      <w:tblGrid>
        <w:gridCol w:w="993"/>
        <w:gridCol w:w="4961"/>
        <w:gridCol w:w="1258"/>
      </w:tblGrid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61" w:type="dxa"/>
          </w:tcPr>
          <w:p w:rsidR="00227B25" w:rsidRPr="00DA7184" w:rsidRDefault="00227B25" w:rsidP="00280E4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Название  темы</w:t>
            </w:r>
          </w:p>
        </w:tc>
        <w:tc>
          <w:tcPr>
            <w:tcW w:w="1258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Кол-во</w:t>
            </w:r>
          </w:p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часов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227B25" w:rsidRPr="00DA7184" w:rsidRDefault="00227B25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Введение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Клеточное строение </w:t>
            </w:r>
            <w:r w:rsidR="00227B25" w:rsidRPr="00DA7184">
              <w:rPr>
                <w:rFonts w:cs="Times New Roman"/>
                <w:sz w:val="28"/>
                <w:szCs w:val="28"/>
              </w:rPr>
              <w:t>растений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Органы цветковых </w:t>
            </w:r>
            <w:r w:rsidR="00227B25" w:rsidRPr="00DA7184">
              <w:rPr>
                <w:rFonts w:cs="Times New Roman"/>
                <w:sz w:val="28"/>
                <w:szCs w:val="28"/>
              </w:rPr>
              <w:t>растений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9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Основные процессы </w:t>
            </w:r>
            <w:r w:rsidR="00227B25" w:rsidRPr="00DA7184">
              <w:rPr>
                <w:rFonts w:cs="Times New Roman"/>
                <w:sz w:val="28"/>
                <w:szCs w:val="28"/>
              </w:rPr>
              <w:t>жизнедеятельности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5</w:t>
            </w:r>
          </w:p>
        </w:tc>
      </w:tr>
      <w:tr w:rsidR="00227B25" w:rsidRPr="00DA7184" w:rsidTr="00280E4C">
        <w:trPr>
          <w:trHeight w:val="306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Основные отделы царства </w:t>
            </w:r>
            <w:r w:rsidR="00227B25" w:rsidRPr="00DA7184">
              <w:rPr>
                <w:rFonts w:cs="Times New Roman"/>
                <w:sz w:val="28"/>
                <w:szCs w:val="28"/>
              </w:rPr>
              <w:t>растений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227B25" w:rsidRPr="00DA7184" w:rsidRDefault="00A54EFA" w:rsidP="00A54EFA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Историческое развитие растительного мира на Зе</w:t>
            </w:r>
            <w:r w:rsidR="00227B25" w:rsidRPr="00DA7184">
              <w:rPr>
                <w:rFonts w:cs="Times New Roman"/>
                <w:sz w:val="28"/>
                <w:szCs w:val="28"/>
              </w:rPr>
              <w:t>мле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Царство </w:t>
            </w:r>
            <w:r w:rsidR="00227B25" w:rsidRPr="00DA7184">
              <w:rPr>
                <w:rFonts w:cs="Times New Roman"/>
                <w:sz w:val="28"/>
                <w:szCs w:val="28"/>
              </w:rPr>
              <w:t>Бактерии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Царство Грибы. </w:t>
            </w:r>
            <w:r w:rsidR="00227B25" w:rsidRPr="00DA7184">
              <w:rPr>
                <w:rFonts w:cs="Times New Roman"/>
                <w:sz w:val="28"/>
                <w:szCs w:val="28"/>
              </w:rPr>
              <w:t>Лишайники.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</w:tcPr>
          <w:p w:rsidR="00227B25" w:rsidRPr="00DA7184" w:rsidRDefault="00A54EFA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Природные </w:t>
            </w:r>
            <w:r w:rsidR="00227B25" w:rsidRPr="00DA7184">
              <w:rPr>
                <w:rFonts w:cs="Times New Roman"/>
                <w:sz w:val="28"/>
                <w:szCs w:val="28"/>
              </w:rPr>
              <w:t>сообщества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</w:tcPr>
          <w:p w:rsidR="00227B25" w:rsidRPr="00DA7184" w:rsidRDefault="00227B25" w:rsidP="00280E4C">
            <w:pPr>
              <w:ind w:firstLine="0"/>
              <w:jc w:val="left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Повторение, обобщение</w:t>
            </w:r>
          </w:p>
        </w:tc>
        <w:tc>
          <w:tcPr>
            <w:tcW w:w="1258" w:type="dxa"/>
          </w:tcPr>
          <w:p w:rsidR="00227B25" w:rsidRPr="00DA7184" w:rsidRDefault="00227B25" w:rsidP="00280E4C">
            <w:pPr>
              <w:ind w:firstLine="0"/>
              <w:jc w:val="center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</w:tr>
      <w:tr w:rsidR="00227B25" w:rsidRPr="00DA7184" w:rsidTr="00280E4C">
        <w:trPr>
          <w:trHeight w:val="290"/>
        </w:trPr>
        <w:tc>
          <w:tcPr>
            <w:tcW w:w="993" w:type="dxa"/>
          </w:tcPr>
          <w:p w:rsidR="00227B25" w:rsidRPr="00DA7184" w:rsidRDefault="00227B25" w:rsidP="00280E4C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27B25" w:rsidRPr="00DA7184" w:rsidRDefault="00227B25" w:rsidP="00280E4C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58" w:type="dxa"/>
          </w:tcPr>
          <w:p w:rsidR="00227B25" w:rsidRPr="00DA7184" w:rsidRDefault="00E470FC" w:rsidP="00280E4C">
            <w:pPr>
              <w:ind w:firstLine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34</w:t>
            </w:r>
          </w:p>
        </w:tc>
      </w:tr>
    </w:tbl>
    <w:p w:rsidR="0019244F" w:rsidRPr="00DA7184" w:rsidRDefault="0019244F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19244F" w:rsidRPr="00DA7184" w:rsidRDefault="0019244F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19244F" w:rsidRPr="00DA7184" w:rsidRDefault="0019244F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19244F" w:rsidRPr="00DA7184" w:rsidRDefault="0019244F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27B25" w:rsidRPr="00DA7184" w:rsidRDefault="00227B25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750A83" w:rsidRPr="00DA7184" w:rsidRDefault="00750A83" w:rsidP="007A534F">
      <w:pPr>
        <w:spacing w:after="0"/>
        <w:ind w:firstLine="709"/>
        <w:rPr>
          <w:rFonts w:cs="Times New Roman"/>
          <w:sz w:val="28"/>
          <w:szCs w:val="28"/>
        </w:rPr>
      </w:pPr>
    </w:p>
    <w:p w:rsidR="00280E4C" w:rsidRPr="00DA7184" w:rsidRDefault="00280E4C">
      <w:pPr>
        <w:spacing w:line="276" w:lineRule="auto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br w:type="page"/>
      </w:r>
    </w:p>
    <w:p w:rsidR="007A534F" w:rsidRPr="00DA7184" w:rsidRDefault="007A534F" w:rsidP="00280E4C">
      <w:pPr>
        <w:spacing w:after="0"/>
        <w:jc w:val="center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lastRenderedPageBreak/>
        <w:t>СОДЕРЖАНИЕ ПРОГРАММЫ</w:t>
      </w:r>
    </w:p>
    <w:p w:rsidR="007A534F" w:rsidRPr="00DA7184" w:rsidRDefault="007A534F" w:rsidP="007A534F">
      <w:pPr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1.Введение (1</w:t>
      </w:r>
      <w:r w:rsidR="007A534F" w:rsidRPr="00DA7184">
        <w:rPr>
          <w:rFonts w:cs="Times New Roman"/>
          <w:b/>
          <w:sz w:val="28"/>
          <w:szCs w:val="28"/>
        </w:rPr>
        <w:t xml:space="preserve">ч).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Общее знакомство с растениями. Наука о растениях – ботаника. Многообразие мира растений. Общие признаки растений. Условия жизни растений. Среды жизни организмов на Земле. 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2.Клеточное строение растений (2</w:t>
      </w:r>
      <w:r w:rsidR="007A534F" w:rsidRPr="00DA7184">
        <w:rPr>
          <w:rFonts w:cs="Times New Roman"/>
          <w:b/>
          <w:sz w:val="28"/>
          <w:szCs w:val="28"/>
        </w:rPr>
        <w:t xml:space="preserve">ч).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Увеличительные приборы: микроскоп и лупа. Культура труда и техника безопасности в работе с микроскопом. Приготовление микропрепарата.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Клетка – основная структурная единица организма растений. Строение растительной клетки. Понятие о тканях, разнообразие тканей растений. Процессы жизнедеятельности клеток.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3.Органы цветковых растений (9</w:t>
      </w:r>
      <w:r w:rsidR="007A534F" w:rsidRPr="00DA7184">
        <w:rPr>
          <w:rFonts w:cs="Times New Roman"/>
          <w:b/>
          <w:sz w:val="28"/>
          <w:szCs w:val="28"/>
        </w:rPr>
        <w:t xml:space="preserve">ч). 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СЕМЯ (1</w:t>
      </w:r>
      <w:r w:rsidR="007A534F" w:rsidRPr="00DA7184">
        <w:rPr>
          <w:rFonts w:cs="Times New Roman"/>
          <w:sz w:val="28"/>
          <w:szCs w:val="28"/>
        </w:rPr>
        <w:t>ч). Внешнее и внутреннее строение семян. Типы семян. Условия прорастания семян. Значение семян в природе.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КОРЕНЬ (2</w:t>
      </w:r>
      <w:r w:rsidR="007A534F" w:rsidRPr="00DA7184">
        <w:rPr>
          <w:rFonts w:cs="Times New Roman"/>
          <w:sz w:val="28"/>
          <w:szCs w:val="28"/>
        </w:rPr>
        <w:t>ч). Виды корней. Типы корневых систем. Внешнее и внутреннее строение корня. Разнообразие корней. Видоизменения корней в связи с выполняемыми функциями.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ПОБЕГ (1</w:t>
      </w:r>
      <w:r w:rsidR="007A534F" w:rsidRPr="00DA7184">
        <w:rPr>
          <w:rFonts w:cs="Times New Roman"/>
          <w:sz w:val="28"/>
          <w:szCs w:val="28"/>
        </w:rPr>
        <w:t xml:space="preserve">ч). Строение и значение побегов для растения. Почка – зачаточный побег растения. Развитие побега из почки. 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ЛИСТ (1</w:t>
      </w:r>
      <w:r w:rsidR="007A534F" w:rsidRPr="00DA7184">
        <w:rPr>
          <w:rFonts w:cs="Times New Roman"/>
          <w:sz w:val="28"/>
          <w:szCs w:val="28"/>
        </w:rPr>
        <w:t>ч). Внешнее и внутреннее строение листа. Устьица. Разнообразие листьев. Значение листа в жизни растений.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СТЕБЕЛЬ (1</w:t>
      </w:r>
      <w:r w:rsidR="007A534F" w:rsidRPr="00DA7184">
        <w:rPr>
          <w:rFonts w:cs="Times New Roman"/>
          <w:sz w:val="28"/>
          <w:szCs w:val="28"/>
        </w:rPr>
        <w:t>ч). Стебель как осевая часть побега, орган проведения питательных веществ. Внешнее и внутреннее строение стебля. Годичные кольца. Многообразие стеблей. Видоизменения побегов.</w:t>
      </w:r>
    </w:p>
    <w:p w:rsidR="007A534F" w:rsidRPr="00DA7184" w:rsidRDefault="00E470FC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ЦВЕТОК (1</w:t>
      </w:r>
      <w:r w:rsidR="007A534F" w:rsidRPr="00DA7184">
        <w:rPr>
          <w:rFonts w:cs="Times New Roman"/>
          <w:sz w:val="28"/>
          <w:szCs w:val="28"/>
        </w:rPr>
        <w:t>ч). Цветок, его значение и строение. Соцветия. Цветение и опыление растений. Виды опыления у растений.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ПЛОД (1ч). Плод и его значение. Разнообразие плодов. Приспособление у растений к распространению плодов и семян.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Растение как живая система (1ч</w:t>
      </w:r>
      <w:proofErr w:type="gramStart"/>
      <w:r w:rsidRPr="00DA7184">
        <w:rPr>
          <w:rFonts w:cs="Times New Roman"/>
          <w:sz w:val="28"/>
          <w:szCs w:val="28"/>
        </w:rPr>
        <w:t>).Взаимосвязь</w:t>
      </w:r>
      <w:proofErr w:type="gramEnd"/>
      <w:r w:rsidRPr="00DA7184">
        <w:rPr>
          <w:rFonts w:cs="Times New Roman"/>
          <w:sz w:val="28"/>
          <w:szCs w:val="28"/>
        </w:rPr>
        <w:t xml:space="preserve"> органов растения как живого организма.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4.Основные процесс</w:t>
      </w:r>
      <w:r w:rsidR="002B2C41" w:rsidRPr="00DA7184">
        <w:rPr>
          <w:rFonts w:cs="Times New Roman"/>
          <w:b/>
          <w:sz w:val="28"/>
          <w:szCs w:val="28"/>
        </w:rPr>
        <w:t>ы жизнедеятельности растений (5</w:t>
      </w:r>
      <w:r w:rsidRPr="00DA7184">
        <w:rPr>
          <w:rFonts w:cs="Times New Roman"/>
          <w:b/>
          <w:sz w:val="28"/>
          <w:szCs w:val="28"/>
        </w:rPr>
        <w:t xml:space="preserve">ч).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Корневое (минеральное) питание растений. Роль корневых волосков. Удобрения органические и минеральные.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Воздушное питание растений. Фотосинтез процесс образования органических веществ из неорганических. Космическая роль зеленых растений.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Дыхание растений. Поглощение углекислого газа и воды.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Роль воды в жизнедеятельности растений.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Размножение растений. Половое и бесполое размножение. Двойное оплодотворение у цветковых растений. Вегетативное размножение, его виды и биологическая роль в природе. Использование вегетативного размножения человеком.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Рост и развитие растений. Зависимость роста и развития растений от условий окружающей среды.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lastRenderedPageBreak/>
        <w:t>5.Осно</w:t>
      </w:r>
      <w:r w:rsidR="002B2C41" w:rsidRPr="00DA7184">
        <w:rPr>
          <w:rFonts w:cs="Times New Roman"/>
          <w:b/>
          <w:sz w:val="28"/>
          <w:szCs w:val="28"/>
        </w:rPr>
        <w:t>вные отделы царства растений (7</w:t>
      </w:r>
      <w:r w:rsidRPr="00DA7184">
        <w:rPr>
          <w:rFonts w:cs="Times New Roman"/>
          <w:b/>
          <w:sz w:val="28"/>
          <w:szCs w:val="28"/>
        </w:rPr>
        <w:t xml:space="preserve">ч). 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ВОДОРОСЛИ (1</w:t>
      </w:r>
      <w:r w:rsidR="007A534F" w:rsidRPr="00DA7184">
        <w:rPr>
          <w:rFonts w:cs="Times New Roman"/>
          <w:sz w:val="28"/>
          <w:szCs w:val="28"/>
        </w:rPr>
        <w:t>ч). Общая характеристика одноклеточных и многоклеточных водорослей. Значение водорослей в природе и в народном хозяйстве. Многообразие водорослей.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МОХОВИДНЫЕ (1</w:t>
      </w:r>
      <w:r w:rsidR="007A534F" w:rsidRPr="00DA7184">
        <w:rPr>
          <w:rFonts w:cs="Times New Roman"/>
          <w:sz w:val="28"/>
          <w:szCs w:val="28"/>
        </w:rPr>
        <w:t>ч). Общая характеристика и значение. Размножение и развитие мхов. Разнообразие мхов.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ПАПОРОТНИКООБРАЗНЫЕ (1</w:t>
      </w:r>
      <w:r w:rsidR="007A534F" w:rsidRPr="00DA7184">
        <w:rPr>
          <w:rFonts w:cs="Times New Roman"/>
          <w:sz w:val="28"/>
          <w:szCs w:val="28"/>
        </w:rPr>
        <w:t xml:space="preserve">ч). Общая характеристика и значение. Размножение и развитие папоротников. 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ГОЛОСЕМЕННЫЕ (1</w:t>
      </w:r>
      <w:r w:rsidR="007A534F" w:rsidRPr="00DA7184">
        <w:rPr>
          <w:rFonts w:cs="Times New Roman"/>
          <w:sz w:val="28"/>
          <w:szCs w:val="28"/>
        </w:rPr>
        <w:t>ч). Общая характеристика и значение. Многообразие хвойных растений. Семенное размножение хвойных.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ПОКРЫТОСЕМЕННЫЕ (1</w:t>
      </w:r>
      <w:r w:rsidR="007A534F" w:rsidRPr="00DA7184">
        <w:rPr>
          <w:rFonts w:cs="Times New Roman"/>
          <w:sz w:val="28"/>
          <w:szCs w:val="28"/>
        </w:rPr>
        <w:t>ч). Общая характеристика и значение. Многообразие цветковых растений.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</w:t>
      </w:r>
      <w:r w:rsidR="002B2C41" w:rsidRPr="00DA7184">
        <w:rPr>
          <w:rFonts w:cs="Times New Roman"/>
          <w:sz w:val="28"/>
          <w:szCs w:val="28"/>
        </w:rPr>
        <w:t>ОНЯТИЕ О СИСТЕМАТИКЕ РАСТЕНИЙ (2</w:t>
      </w:r>
      <w:r w:rsidRPr="00DA7184">
        <w:rPr>
          <w:rFonts w:cs="Times New Roman"/>
          <w:sz w:val="28"/>
          <w:szCs w:val="28"/>
        </w:rPr>
        <w:t>ч). Растительное царство. Деление цветковых растений на классы Двудольных и Однодольных. Семейства двудольных и однодольных растений.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6.Историческое развити</w:t>
      </w:r>
      <w:r w:rsidR="002B2C41" w:rsidRPr="00DA7184">
        <w:rPr>
          <w:rFonts w:cs="Times New Roman"/>
          <w:b/>
          <w:sz w:val="28"/>
          <w:szCs w:val="28"/>
        </w:rPr>
        <w:t>е растительного мира на Земле (2</w:t>
      </w:r>
      <w:r w:rsidRPr="00DA7184">
        <w:rPr>
          <w:rFonts w:cs="Times New Roman"/>
          <w:b/>
          <w:sz w:val="28"/>
          <w:szCs w:val="28"/>
        </w:rPr>
        <w:t>).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Основные этапы развития растительного мира. Понятие об эволюции. Многообразие и происхождение культурных растений.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Дары Старого и Нового Света.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7.Царство Бактерии (2</w:t>
      </w:r>
      <w:r w:rsidR="007A534F" w:rsidRPr="00DA7184">
        <w:rPr>
          <w:rFonts w:cs="Times New Roman"/>
          <w:b/>
          <w:sz w:val="28"/>
          <w:szCs w:val="28"/>
        </w:rPr>
        <w:t>ч).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Бактерии как древнейшая группа живых организмов. Понятие о прокариотах. Разнообразие бактерий, их значение.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8.Царство Грибы. Лишайники (2</w:t>
      </w:r>
      <w:r w:rsidR="007A534F" w:rsidRPr="00DA7184">
        <w:rPr>
          <w:rFonts w:cs="Times New Roman"/>
          <w:b/>
          <w:sz w:val="28"/>
          <w:szCs w:val="28"/>
        </w:rPr>
        <w:t>ч).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Общая характеристика грибов. Строение грибов. Многообразие грибов. Одноклеточные и многоклеточные. Съедобные и ядовитые грибы. Лишайники, особенности их строения, питания, размножения. Многообразие лишайников.</w:t>
      </w:r>
    </w:p>
    <w:p w:rsidR="007A534F" w:rsidRPr="00DA7184" w:rsidRDefault="002B2C41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>9.Природные сообщества (2</w:t>
      </w:r>
      <w:r w:rsidR="007A534F" w:rsidRPr="00DA7184">
        <w:rPr>
          <w:rFonts w:cs="Times New Roman"/>
          <w:b/>
          <w:sz w:val="28"/>
          <w:szCs w:val="28"/>
        </w:rPr>
        <w:t>ч).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Жизнь растений в природе. Природное сообщество. </w:t>
      </w:r>
      <w:proofErr w:type="spellStart"/>
      <w:r w:rsidRPr="00DA7184">
        <w:rPr>
          <w:rFonts w:cs="Times New Roman"/>
          <w:sz w:val="28"/>
          <w:szCs w:val="28"/>
        </w:rPr>
        <w:t>Ярусность</w:t>
      </w:r>
      <w:proofErr w:type="spellEnd"/>
      <w:r w:rsidRPr="00DA7184">
        <w:rPr>
          <w:rFonts w:cs="Times New Roman"/>
          <w:sz w:val="28"/>
          <w:szCs w:val="28"/>
        </w:rPr>
        <w:t>. Приспособленность растений к совместной жизни. Понятие об экосистеме. Понятие о смене природных сообществ. Многообразие природных сообществ.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t xml:space="preserve">10.Повторение, обобщение (2ч).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Подведем итоги. Роль человека в природе. Охрана растений. Растения Красной книги. Охрана природы.</w:t>
      </w:r>
    </w:p>
    <w:p w:rsidR="007A534F" w:rsidRPr="00DA7184" w:rsidRDefault="00322511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Урок – повтор</w:t>
      </w:r>
      <w:r w:rsidR="007A534F" w:rsidRPr="00DA7184">
        <w:rPr>
          <w:rFonts w:cs="Times New Roman"/>
          <w:sz w:val="28"/>
          <w:szCs w:val="28"/>
        </w:rPr>
        <w:t xml:space="preserve">ение. Тесты по курсу «Биология. Растения». </w:t>
      </w: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</w:p>
    <w:p w:rsidR="007A534F" w:rsidRPr="00DA7184" w:rsidRDefault="007A534F" w:rsidP="00280E4C">
      <w:pPr>
        <w:pStyle w:val="a4"/>
        <w:spacing w:after="0"/>
        <w:ind w:left="567"/>
        <w:rPr>
          <w:rFonts w:cs="Times New Roman"/>
          <w:sz w:val="28"/>
          <w:szCs w:val="28"/>
        </w:rPr>
      </w:pPr>
    </w:p>
    <w:p w:rsidR="00280E4C" w:rsidRPr="00DA7184" w:rsidRDefault="00280E4C">
      <w:pPr>
        <w:spacing w:line="276" w:lineRule="auto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br w:type="page"/>
      </w:r>
    </w:p>
    <w:p w:rsidR="007A534F" w:rsidRPr="00DA7184" w:rsidRDefault="007A534F" w:rsidP="00280E4C">
      <w:pPr>
        <w:jc w:val="center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lastRenderedPageBreak/>
        <w:t>ТРЕБОВАНИЯ К УРОВНЮ ПОДГОТОВКИ</w:t>
      </w:r>
      <w:r w:rsidR="00DA30EC" w:rsidRPr="00DA7184">
        <w:rPr>
          <w:rFonts w:cs="Times New Roman"/>
          <w:b/>
          <w:sz w:val="28"/>
          <w:szCs w:val="28"/>
        </w:rPr>
        <w:t xml:space="preserve"> </w:t>
      </w:r>
      <w:r w:rsidR="00F437DF" w:rsidRPr="00DA7184">
        <w:rPr>
          <w:rFonts w:cs="Times New Roman"/>
          <w:b/>
          <w:sz w:val="28"/>
          <w:szCs w:val="28"/>
        </w:rPr>
        <w:t>ОБУЧАЮЩИХСЯ</w:t>
      </w:r>
    </w:p>
    <w:p w:rsidR="007A534F" w:rsidRPr="00DA7184" w:rsidRDefault="007A534F" w:rsidP="007A534F">
      <w:pPr>
        <w:ind w:left="360"/>
        <w:jc w:val="center"/>
        <w:rPr>
          <w:rFonts w:cs="Times New Roman"/>
          <w:b/>
          <w:sz w:val="28"/>
          <w:szCs w:val="28"/>
        </w:rPr>
      </w:pPr>
    </w:p>
    <w:p w:rsidR="007A534F" w:rsidRPr="00DA7184" w:rsidRDefault="00227B25" w:rsidP="007A534F">
      <w:pPr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УЧАЩИЕСЯ ДОЛЖНЫ ЗНАТЬ: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Строение растительной </w:t>
      </w:r>
      <w:r w:rsidR="007A534F" w:rsidRPr="00DA7184">
        <w:rPr>
          <w:rFonts w:cs="Times New Roman"/>
          <w:sz w:val="28"/>
          <w:szCs w:val="28"/>
        </w:rPr>
        <w:t>клетки;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Органы цветковых </w:t>
      </w:r>
      <w:r w:rsidR="007A534F" w:rsidRPr="00DA7184">
        <w:rPr>
          <w:rFonts w:cs="Times New Roman"/>
          <w:sz w:val="28"/>
          <w:szCs w:val="28"/>
        </w:rPr>
        <w:t>растений;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Основные процессы жизнедеятельности растений (питание, дыхание, обмен веществ, размножение, рост и </w:t>
      </w:r>
      <w:r w:rsidR="007A534F" w:rsidRPr="00DA7184">
        <w:rPr>
          <w:rFonts w:cs="Times New Roman"/>
          <w:sz w:val="28"/>
          <w:szCs w:val="28"/>
        </w:rPr>
        <w:t>развитие);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Основные отделы</w:t>
      </w:r>
      <w:r w:rsidR="007A534F" w:rsidRPr="00DA7184">
        <w:rPr>
          <w:rFonts w:cs="Times New Roman"/>
          <w:sz w:val="28"/>
          <w:szCs w:val="28"/>
        </w:rPr>
        <w:t xml:space="preserve"> растений </w:t>
      </w:r>
      <w:r w:rsidRPr="00DA7184">
        <w:rPr>
          <w:rFonts w:cs="Times New Roman"/>
          <w:sz w:val="28"/>
          <w:szCs w:val="28"/>
        </w:rPr>
        <w:t xml:space="preserve">(водоросли, </w:t>
      </w:r>
      <w:r w:rsidR="007A534F" w:rsidRPr="00DA7184">
        <w:rPr>
          <w:rFonts w:cs="Times New Roman"/>
          <w:sz w:val="28"/>
          <w:szCs w:val="28"/>
        </w:rPr>
        <w:t>мохообразные, папо</w:t>
      </w:r>
      <w:r w:rsidRPr="00DA7184">
        <w:rPr>
          <w:rFonts w:cs="Times New Roman"/>
          <w:sz w:val="28"/>
          <w:szCs w:val="28"/>
        </w:rPr>
        <w:t xml:space="preserve">ротникообразные, голосеменные, покрытосеменные), бактерии, грибы, </w:t>
      </w:r>
      <w:r w:rsidR="007A534F" w:rsidRPr="00DA7184">
        <w:rPr>
          <w:rFonts w:cs="Times New Roman"/>
          <w:sz w:val="28"/>
          <w:szCs w:val="28"/>
        </w:rPr>
        <w:t>лишайники;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Основные систематические категории </w:t>
      </w:r>
      <w:r w:rsidR="007A534F" w:rsidRPr="00DA7184">
        <w:rPr>
          <w:rFonts w:cs="Times New Roman"/>
          <w:sz w:val="28"/>
          <w:szCs w:val="28"/>
        </w:rPr>
        <w:t>растений;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Основные этапы развития растительного мира, понятие об </w:t>
      </w:r>
      <w:r w:rsidR="007A534F" w:rsidRPr="00DA7184">
        <w:rPr>
          <w:rFonts w:cs="Times New Roman"/>
          <w:sz w:val="28"/>
          <w:szCs w:val="28"/>
        </w:rPr>
        <w:t>эволюции;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Взаимосвязь растений </w:t>
      </w:r>
      <w:r w:rsidR="007A534F" w:rsidRPr="00DA7184">
        <w:rPr>
          <w:rFonts w:cs="Times New Roman"/>
          <w:sz w:val="28"/>
          <w:szCs w:val="28"/>
        </w:rPr>
        <w:t>с</w:t>
      </w:r>
      <w:r w:rsidRPr="00DA7184">
        <w:rPr>
          <w:rFonts w:cs="Times New Roman"/>
          <w:sz w:val="28"/>
          <w:szCs w:val="28"/>
        </w:rPr>
        <w:t xml:space="preserve"> другими организмами,</w:t>
      </w:r>
      <w:r w:rsidR="007A534F" w:rsidRPr="00DA7184">
        <w:rPr>
          <w:rFonts w:cs="Times New Roman"/>
          <w:sz w:val="28"/>
          <w:szCs w:val="28"/>
        </w:rPr>
        <w:t xml:space="preserve"> ра</w:t>
      </w:r>
      <w:r w:rsidRPr="00DA7184">
        <w:rPr>
          <w:rFonts w:cs="Times New Roman"/>
          <w:sz w:val="28"/>
          <w:szCs w:val="28"/>
        </w:rPr>
        <w:t>звитие растительных</w:t>
      </w:r>
      <w:r w:rsidR="00711AD1" w:rsidRPr="00DA7184">
        <w:rPr>
          <w:rFonts w:cs="Times New Roman"/>
          <w:sz w:val="28"/>
          <w:szCs w:val="28"/>
        </w:rPr>
        <w:t xml:space="preserve"> сообществ.</w:t>
      </w:r>
    </w:p>
    <w:p w:rsidR="007A534F" w:rsidRPr="00DA7184" w:rsidRDefault="007A534F" w:rsidP="007A534F">
      <w:pPr>
        <w:spacing w:after="0"/>
        <w:ind w:left="720"/>
        <w:jc w:val="left"/>
        <w:rPr>
          <w:rFonts w:cs="Times New Roman"/>
          <w:sz w:val="28"/>
          <w:szCs w:val="28"/>
        </w:rPr>
      </w:pPr>
    </w:p>
    <w:p w:rsidR="007A534F" w:rsidRPr="00DA7184" w:rsidRDefault="007A534F" w:rsidP="007A534F">
      <w:pPr>
        <w:spacing w:after="0"/>
        <w:ind w:left="720"/>
        <w:jc w:val="left"/>
        <w:rPr>
          <w:rFonts w:cs="Times New Roman"/>
          <w:sz w:val="28"/>
          <w:szCs w:val="28"/>
        </w:rPr>
      </w:pPr>
    </w:p>
    <w:p w:rsidR="007A534F" w:rsidRPr="00DA7184" w:rsidRDefault="00227B25" w:rsidP="007A534F">
      <w:pPr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УЧАЩИЕСЯ ДОЛЖНЫ УМЕТЬ:</w:t>
      </w:r>
    </w:p>
    <w:p w:rsidR="007A534F" w:rsidRPr="00DA7184" w:rsidRDefault="00DA30EC" w:rsidP="007A534F">
      <w:pPr>
        <w:numPr>
          <w:ilvl w:val="0"/>
          <w:numId w:val="2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Распознавать по рисункам и таблицам органоиды растительной</w:t>
      </w:r>
      <w:r w:rsidR="007A534F" w:rsidRPr="00DA7184">
        <w:rPr>
          <w:rFonts w:cs="Times New Roman"/>
          <w:sz w:val="28"/>
          <w:szCs w:val="28"/>
        </w:rPr>
        <w:t xml:space="preserve"> клетки;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Распознавать на живых объектах и таблицах органы цветкового </w:t>
      </w:r>
      <w:r w:rsidR="007A534F" w:rsidRPr="00DA7184">
        <w:rPr>
          <w:rFonts w:cs="Times New Roman"/>
          <w:sz w:val="28"/>
          <w:szCs w:val="28"/>
        </w:rPr>
        <w:t xml:space="preserve">растения; </w:t>
      </w:r>
    </w:p>
    <w:p w:rsidR="007A534F" w:rsidRPr="00DA7184" w:rsidRDefault="00DA30EC" w:rsidP="00AC3154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Объяснять основные процессы жизнедеятельности р</w:t>
      </w:r>
      <w:r w:rsidR="007A534F" w:rsidRPr="00DA7184">
        <w:rPr>
          <w:rFonts w:cs="Times New Roman"/>
          <w:sz w:val="28"/>
          <w:szCs w:val="28"/>
        </w:rPr>
        <w:t>астений;</w:t>
      </w:r>
    </w:p>
    <w:p w:rsidR="007A534F" w:rsidRPr="00DA7184" w:rsidRDefault="00DA30EC" w:rsidP="007A534F">
      <w:pPr>
        <w:numPr>
          <w:ilvl w:val="0"/>
          <w:numId w:val="1"/>
        </w:numPr>
        <w:spacing w:after="0"/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Пользоваться лупой и </w:t>
      </w:r>
      <w:r w:rsidR="007A534F" w:rsidRPr="00DA7184">
        <w:rPr>
          <w:rFonts w:cs="Times New Roman"/>
          <w:sz w:val="28"/>
          <w:szCs w:val="28"/>
        </w:rPr>
        <w:t>микроскоп</w:t>
      </w:r>
      <w:r w:rsidR="002B2C41" w:rsidRPr="00DA7184">
        <w:rPr>
          <w:rFonts w:cs="Times New Roman"/>
          <w:sz w:val="28"/>
          <w:szCs w:val="28"/>
        </w:rPr>
        <w:t>ом.</w:t>
      </w:r>
    </w:p>
    <w:p w:rsidR="007A534F" w:rsidRPr="00DA7184" w:rsidRDefault="007A534F" w:rsidP="007A534F">
      <w:pPr>
        <w:rPr>
          <w:rFonts w:cs="Times New Roman"/>
          <w:sz w:val="28"/>
          <w:szCs w:val="28"/>
        </w:rPr>
      </w:pPr>
    </w:p>
    <w:p w:rsidR="007A534F" w:rsidRPr="00DA7184" w:rsidRDefault="007A534F" w:rsidP="007A534F">
      <w:pPr>
        <w:rPr>
          <w:rFonts w:cs="Times New Roman"/>
          <w:sz w:val="28"/>
          <w:szCs w:val="28"/>
        </w:rPr>
      </w:pPr>
    </w:p>
    <w:p w:rsidR="007A534F" w:rsidRPr="00DA7184" w:rsidRDefault="007A534F" w:rsidP="007A534F">
      <w:pPr>
        <w:rPr>
          <w:rFonts w:cs="Times New Roman"/>
          <w:sz w:val="28"/>
          <w:szCs w:val="28"/>
        </w:rPr>
      </w:pPr>
    </w:p>
    <w:p w:rsidR="007A534F" w:rsidRPr="00DA7184" w:rsidRDefault="007A534F" w:rsidP="007A534F">
      <w:pPr>
        <w:rPr>
          <w:rFonts w:cs="Times New Roman"/>
          <w:sz w:val="28"/>
          <w:szCs w:val="28"/>
        </w:rPr>
      </w:pPr>
    </w:p>
    <w:p w:rsidR="007A534F" w:rsidRPr="00DA7184" w:rsidRDefault="007A534F" w:rsidP="007A534F">
      <w:pPr>
        <w:rPr>
          <w:rFonts w:cs="Times New Roman"/>
          <w:sz w:val="28"/>
          <w:szCs w:val="28"/>
        </w:rPr>
      </w:pPr>
    </w:p>
    <w:p w:rsidR="008E22B4" w:rsidRPr="00DA7184" w:rsidRDefault="008E22B4" w:rsidP="00250757">
      <w:pPr>
        <w:rPr>
          <w:rFonts w:cs="Times New Roman"/>
          <w:b/>
          <w:sz w:val="28"/>
          <w:szCs w:val="28"/>
        </w:rPr>
        <w:sectPr w:rsidR="008E22B4" w:rsidRPr="00DA7184" w:rsidSect="00F60572">
          <w:footerReference w:type="default" r:id="rId10"/>
          <w:pgSz w:w="11906" w:h="16838"/>
          <w:pgMar w:top="1134" w:right="566" w:bottom="1134" w:left="850" w:header="708" w:footer="708" w:gutter="0"/>
          <w:cols w:space="708"/>
          <w:titlePg/>
          <w:docGrid w:linePitch="360"/>
        </w:sectPr>
      </w:pPr>
    </w:p>
    <w:p w:rsidR="007A534F" w:rsidRPr="00DA7184" w:rsidRDefault="00DA30EC" w:rsidP="008E22B4">
      <w:pPr>
        <w:jc w:val="center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lastRenderedPageBreak/>
        <w:t xml:space="preserve">КАЛЕНДАРНО-ТЕМАТИЧЕСКОЕ </w:t>
      </w:r>
      <w:r w:rsidR="007A534F" w:rsidRPr="00DA7184">
        <w:rPr>
          <w:rFonts w:cs="Times New Roman"/>
          <w:b/>
          <w:sz w:val="28"/>
          <w:szCs w:val="28"/>
        </w:rPr>
        <w:t>ПЛАНИРОВАНИЕ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386"/>
        <w:gridCol w:w="851"/>
        <w:gridCol w:w="1242"/>
        <w:gridCol w:w="2410"/>
      </w:tblGrid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242" w:type="dxa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1 четверть</w:t>
            </w:r>
          </w:p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242" w:type="dxa"/>
          </w:tcPr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Наука о растениях – ботаника. Разнообразие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04.09.2025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https://m.edsoo.ru/863cca60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Микроскоп и лупа – приборы для изучения строения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11.09.2025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https://m.edsoo.ru/863ccc0e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Строение растительной клетки.</w:t>
            </w:r>
          </w:p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18.09.2025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https://m.edsoo.ru/863ccc0e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DA7184">
              <w:rPr>
                <w:rFonts w:cs="Times New Roman"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Семя. Внешнее и внутреннее строение.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25.09.2025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https://m.edsoo.ru/863ccf56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Корень. Внешнее и внутреннее  строение корня.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02.10.2025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https://m.edsoo.ru/863cd0c8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Побег. Строение и значение побега.</w:t>
            </w:r>
          </w:p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09.10.2025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https://m.edsoo.ru/863cd9ce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Лист – часть побега. Внешнее и внутреннее строение листа.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16.10.2025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https://m.edsoo.ru/863cd65e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Стебель, его строение и значение.</w:t>
            </w:r>
          </w:p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23.10.2025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https://m.edsoo.ru/863cd866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2 четверть</w:t>
            </w:r>
          </w:p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https://m.edsoo.ru/863cdb36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  <w:u w:val="single"/>
              </w:rPr>
              <w:t>Цветок – генеративный орган, его строение и значение.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06.11.2025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https://m.edsoo.ru/863cd3de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Цветение и опыление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13.11.2025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https://m.edsoo.ru/863cddde</w:t>
              </w:r>
            </w:hyperlink>
          </w:p>
        </w:tc>
      </w:tr>
      <w:tr w:rsidR="004408C8" w:rsidRPr="00DA7184" w:rsidTr="004408C8">
        <w:trPr>
          <w:trHeight w:val="70"/>
        </w:trPr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Плод. Разнообразие и значение плодов.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20.11.2025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https://m.edsoo.ru/863ce568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Растительный организм как живая система. </w:t>
            </w:r>
          </w:p>
          <w:p w:rsidR="004408C8" w:rsidRPr="00DA7184" w:rsidRDefault="004408C8" w:rsidP="004408C8">
            <w:pPr>
              <w:spacing w:after="0"/>
              <w:rPr>
                <w:rFonts w:cs="Times New Roman"/>
                <w:i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27.11.2025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https://m.edsoo.ru/863ce73e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DA7184">
              <w:rPr>
                <w:rFonts w:cs="Times New Roman"/>
                <w:color w:val="0D0D0D" w:themeColor="text1" w:themeTint="F2"/>
                <w:sz w:val="28"/>
                <w:szCs w:val="28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1.Минеральное (почвенное, корневое) питание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04.12.2025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https://m.edsoo.ru/863ce8ec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Воздушное питание растений- фотосинтез.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11.12.2025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Дыхание и обмен веществ у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18.12.2025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Значение воды в жизнедеятельности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25.12.2025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DA7184">
              <w:rPr>
                <w:rFonts w:cs="Times New Roman"/>
                <w:b/>
                <w:sz w:val="28"/>
                <w:szCs w:val="28"/>
              </w:rPr>
              <w:t>3 четверть</w:t>
            </w:r>
          </w:p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https://m.edsoo.ru/863ce8ec</w:t>
              </w:r>
            </w:hyperlink>
          </w:p>
        </w:tc>
      </w:tr>
      <w:tr w:rsidR="004408C8" w:rsidRPr="00DA7184" w:rsidTr="004408C8">
        <w:trPr>
          <w:trHeight w:val="539"/>
        </w:trPr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Размножение растений.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15.01.2026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DA7184">
              <w:rPr>
                <w:rFonts w:cs="Times New Roman"/>
                <w:color w:val="0D0D0D" w:themeColor="text1" w:themeTint="F2"/>
                <w:sz w:val="28"/>
                <w:szCs w:val="28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Водоросли и их значение.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22.01.2026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https://m.edsoo.ru/863cea68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Моховидные. Общая характеристика и значение.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29.01.2026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https://m.edsoo.ru/863cec3e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Плауны. Хвощи. Папоротники. Общая характеристика и значение.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05.02.2026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https://m.edsoo.ru/863cedba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Голосеменные. Общая характеристика и значение.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12.02.2026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https://m.edsoo.ru/863cf684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10.Покрытосеменные. Общая характеристика и значение.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19.02.2026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https://m.edsoo.ru/863cf508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23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Семейства класса Двудольные.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26.02.2026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https://m.edsoo.ru/863cf684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24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Семейства класса Однодольные.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05.03.2026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https://m.edsoo.ru/863cf7e2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Понятие об эволюции растительного мира на Земле.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12.03.2026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https://m.edsoo.ru/863cfb20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Многообразие и происхождение культурных растений.</w:t>
            </w:r>
          </w:p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</w:p>
          <w:p w:rsidR="004408C8" w:rsidRPr="00DA7184" w:rsidRDefault="004408C8" w:rsidP="004408C8">
            <w:pPr>
              <w:spacing w:after="0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19.03.2026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https://m.edsoo.ru/863cfd3c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Бактерии – живые организмы.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 26.03.2026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28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Многообразие бактерий. Значение бактерий в природе и в жизни человека.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4408C8" w:rsidRPr="00DA7184" w:rsidRDefault="003373F2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9.04.2026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Царство Грибы. Общая характеристика.</w:t>
            </w:r>
          </w:p>
          <w:p w:rsidR="004408C8" w:rsidRPr="00DA7184" w:rsidRDefault="004408C8" w:rsidP="004408C8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4408C8" w:rsidRPr="00DA7184" w:rsidRDefault="003373F2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16.04.2026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https://m.edsoo.ru/863cfeea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30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Лишайники. Общая характеристика.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4408C8" w:rsidRPr="00DA7184" w:rsidRDefault="003373F2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23.04.2026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https://m.edsoo.ru/863d0340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Понятие о природном сообществе.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4408C8" w:rsidRPr="00DA7184" w:rsidRDefault="003373F2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30.04.2026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https://m.edsoo.ru/863d0340</w:t>
              </w:r>
            </w:hyperlink>
          </w:p>
        </w:tc>
      </w:tr>
      <w:tr w:rsidR="004408C8" w:rsidRPr="00DA7184" w:rsidTr="004408C8"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32</w:t>
            </w:r>
          </w:p>
        </w:tc>
        <w:tc>
          <w:tcPr>
            <w:tcW w:w="5386" w:type="dxa"/>
            <w:shd w:val="clear" w:color="auto" w:fill="auto"/>
          </w:tcPr>
          <w:p w:rsidR="004408C8" w:rsidRPr="00DA7184" w:rsidRDefault="004408C8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4.Многообразие природных сообществ.</w:t>
            </w:r>
          </w:p>
        </w:tc>
        <w:tc>
          <w:tcPr>
            <w:tcW w:w="851" w:type="dxa"/>
            <w:shd w:val="clear" w:color="auto" w:fill="auto"/>
          </w:tcPr>
          <w:p w:rsidR="004408C8" w:rsidRPr="00DA7184" w:rsidRDefault="004408C8" w:rsidP="004408C8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4408C8" w:rsidRPr="00DA7184" w:rsidRDefault="003373F2" w:rsidP="004408C8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7.05.2026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408C8" w:rsidRPr="00DA7184" w:rsidRDefault="004408C8" w:rsidP="004408C8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https://m.edsoo.ru/863d064c</w:t>
              </w:r>
            </w:hyperlink>
          </w:p>
        </w:tc>
      </w:tr>
      <w:tr w:rsidR="003373F2" w:rsidRPr="00DA7184" w:rsidTr="00C86488">
        <w:trPr>
          <w:trHeight w:val="839"/>
        </w:trPr>
        <w:tc>
          <w:tcPr>
            <w:tcW w:w="851" w:type="dxa"/>
            <w:shd w:val="clear" w:color="auto" w:fill="auto"/>
          </w:tcPr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proofErr w:type="gramStart"/>
            <w:r w:rsidRPr="00DA7184">
              <w:rPr>
                <w:rFonts w:cs="Times New Roman"/>
                <w:sz w:val="28"/>
                <w:szCs w:val="28"/>
              </w:rPr>
              <w:t>.Подведем</w:t>
            </w:r>
            <w:proofErr w:type="gramEnd"/>
            <w:r w:rsidRPr="00DA7184">
              <w:rPr>
                <w:rFonts w:cs="Times New Roman"/>
                <w:sz w:val="28"/>
                <w:szCs w:val="28"/>
              </w:rPr>
              <w:t xml:space="preserve"> итоги. </w:t>
            </w:r>
          </w:p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 xml:space="preserve">   Урок-повторение.</w:t>
            </w:r>
          </w:p>
        </w:tc>
        <w:tc>
          <w:tcPr>
            <w:tcW w:w="851" w:type="dxa"/>
            <w:shd w:val="clear" w:color="auto" w:fill="auto"/>
          </w:tcPr>
          <w:p w:rsidR="003373F2" w:rsidRPr="00DA7184" w:rsidRDefault="003373F2" w:rsidP="003373F2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14.05.2026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73F2" w:rsidRPr="00DA7184" w:rsidRDefault="003373F2" w:rsidP="003373F2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https://m.edsoo.ru/863d0340</w:t>
              </w:r>
            </w:hyperlink>
          </w:p>
        </w:tc>
      </w:tr>
      <w:tr w:rsidR="003373F2" w:rsidRPr="00DA7184" w:rsidTr="00C86488">
        <w:trPr>
          <w:trHeight w:val="839"/>
        </w:trPr>
        <w:tc>
          <w:tcPr>
            <w:tcW w:w="851" w:type="dxa"/>
            <w:shd w:val="clear" w:color="auto" w:fill="auto"/>
          </w:tcPr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34</w:t>
            </w:r>
          </w:p>
        </w:tc>
        <w:tc>
          <w:tcPr>
            <w:tcW w:w="5386" w:type="dxa"/>
            <w:shd w:val="clear" w:color="auto" w:fill="auto"/>
          </w:tcPr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Урок-обобщение.</w:t>
            </w:r>
          </w:p>
        </w:tc>
        <w:tc>
          <w:tcPr>
            <w:tcW w:w="851" w:type="dxa"/>
            <w:shd w:val="clear" w:color="auto" w:fill="auto"/>
          </w:tcPr>
          <w:p w:rsidR="003373F2" w:rsidRPr="00DA7184" w:rsidRDefault="003373F2" w:rsidP="003373F2">
            <w:pPr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</w:tcPr>
          <w:p w:rsidR="003373F2" w:rsidRPr="00DA7184" w:rsidRDefault="003373F2" w:rsidP="003373F2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sz w:val="28"/>
                <w:szCs w:val="28"/>
              </w:rPr>
              <w:t>21.05.2026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373F2" w:rsidRPr="00DA7184" w:rsidRDefault="003373F2" w:rsidP="003373F2">
            <w:pPr>
              <w:spacing w:after="0"/>
              <w:ind w:left="135"/>
              <w:rPr>
                <w:rFonts w:cs="Times New Roman"/>
                <w:sz w:val="28"/>
                <w:szCs w:val="28"/>
              </w:rPr>
            </w:pPr>
            <w:r w:rsidRPr="00DA7184">
              <w:rPr>
                <w:rFonts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DA7184">
                <w:rPr>
                  <w:rFonts w:cs="Times New Roman"/>
                  <w:color w:val="0000FF"/>
                  <w:sz w:val="28"/>
                  <w:szCs w:val="28"/>
                  <w:u w:val="single"/>
                </w:rPr>
                <w:t>https://m.edsoo.ru/863d064c</w:t>
              </w:r>
            </w:hyperlink>
          </w:p>
        </w:tc>
      </w:tr>
    </w:tbl>
    <w:p w:rsidR="00280E4C" w:rsidRPr="00DA7184" w:rsidRDefault="00280E4C" w:rsidP="00750A83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280E4C" w:rsidRPr="00DA7184" w:rsidRDefault="00280E4C">
      <w:pPr>
        <w:spacing w:line="276" w:lineRule="auto"/>
        <w:jc w:val="left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br w:type="page"/>
      </w:r>
    </w:p>
    <w:p w:rsidR="00250757" w:rsidRPr="00DA7184" w:rsidRDefault="00250757" w:rsidP="00750A83">
      <w:pPr>
        <w:spacing w:after="0"/>
        <w:jc w:val="center"/>
        <w:rPr>
          <w:rFonts w:cs="Times New Roman"/>
          <w:b/>
          <w:sz w:val="28"/>
          <w:szCs w:val="28"/>
        </w:rPr>
      </w:pPr>
      <w:r w:rsidRPr="00DA7184">
        <w:rPr>
          <w:rFonts w:cs="Times New Roman"/>
          <w:b/>
          <w:sz w:val="28"/>
          <w:szCs w:val="28"/>
        </w:rPr>
        <w:lastRenderedPageBreak/>
        <w:t>ИНФОРМАЦИОННО-МЕТОДИЧЕСКОЕ СОПРОВОЖДЕНИЕ</w:t>
      </w:r>
    </w:p>
    <w:p w:rsidR="00250757" w:rsidRPr="00DA7184" w:rsidRDefault="00250757" w:rsidP="00250757">
      <w:pPr>
        <w:spacing w:after="0"/>
        <w:jc w:val="center"/>
        <w:rPr>
          <w:rFonts w:cs="Times New Roman"/>
          <w:b/>
          <w:sz w:val="28"/>
          <w:szCs w:val="28"/>
        </w:rPr>
      </w:pPr>
    </w:p>
    <w:p w:rsidR="00250757" w:rsidRPr="00DA7184" w:rsidRDefault="00250757" w:rsidP="007A534F">
      <w:pPr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СПИСОК ЛИТЕРАТУРЫ </w:t>
      </w:r>
      <w:proofErr w:type="gramStart"/>
      <w:r w:rsidR="007A534F" w:rsidRPr="00DA7184">
        <w:rPr>
          <w:rFonts w:cs="Times New Roman"/>
          <w:sz w:val="28"/>
          <w:szCs w:val="28"/>
        </w:rPr>
        <w:t>ДЛЯ  УЧИТЕЛЯ</w:t>
      </w:r>
      <w:proofErr w:type="gramEnd"/>
      <w:r w:rsidR="007A534F" w:rsidRPr="00DA7184">
        <w:rPr>
          <w:rFonts w:cs="Times New Roman"/>
          <w:sz w:val="28"/>
          <w:szCs w:val="28"/>
        </w:rPr>
        <w:t xml:space="preserve">: </w:t>
      </w:r>
    </w:p>
    <w:p w:rsidR="001A5514" w:rsidRPr="00DA7184" w:rsidRDefault="001A5514" w:rsidP="007A534F">
      <w:pPr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1.Учебник «Биология», 6 класс, И.Н. Пономарева, О.А. Корнилова, </w:t>
      </w:r>
      <w:r w:rsidR="003A50A6" w:rsidRPr="00DA7184">
        <w:rPr>
          <w:rFonts w:cs="Times New Roman"/>
          <w:sz w:val="28"/>
          <w:szCs w:val="28"/>
        </w:rPr>
        <w:t xml:space="preserve">В.С. Кучменко, </w:t>
      </w:r>
      <w:r w:rsidRPr="00DA7184">
        <w:rPr>
          <w:rFonts w:cs="Times New Roman"/>
          <w:sz w:val="28"/>
          <w:szCs w:val="28"/>
        </w:rPr>
        <w:t>изд. Москва «</w:t>
      </w:r>
      <w:proofErr w:type="spellStart"/>
      <w:r w:rsidRPr="00DA7184">
        <w:rPr>
          <w:rFonts w:cs="Times New Roman"/>
          <w:sz w:val="28"/>
          <w:szCs w:val="28"/>
        </w:rPr>
        <w:t>Вентана</w:t>
      </w:r>
      <w:proofErr w:type="spellEnd"/>
      <w:r w:rsidRPr="00DA7184">
        <w:rPr>
          <w:rFonts w:cs="Times New Roman"/>
          <w:sz w:val="28"/>
          <w:szCs w:val="28"/>
        </w:rPr>
        <w:t>-Граф», 2008.</w:t>
      </w:r>
    </w:p>
    <w:p w:rsidR="00250757" w:rsidRPr="00DA7184" w:rsidRDefault="00882B0B" w:rsidP="007A534F">
      <w:pPr>
        <w:jc w:val="left"/>
        <w:rPr>
          <w:rFonts w:cs="Times New Roman"/>
          <w:sz w:val="28"/>
          <w:szCs w:val="28"/>
        </w:rPr>
      </w:pPr>
      <w:proofErr w:type="gramStart"/>
      <w:r w:rsidRPr="00DA7184">
        <w:rPr>
          <w:rFonts w:cs="Times New Roman"/>
          <w:sz w:val="28"/>
          <w:szCs w:val="28"/>
        </w:rPr>
        <w:t>2</w:t>
      </w:r>
      <w:r w:rsidR="007A534F" w:rsidRPr="00DA7184">
        <w:rPr>
          <w:rFonts w:cs="Times New Roman"/>
          <w:sz w:val="28"/>
          <w:szCs w:val="28"/>
        </w:rPr>
        <w:t>.Поурочные  планы</w:t>
      </w:r>
      <w:proofErr w:type="gramEnd"/>
      <w:r w:rsidR="007A534F" w:rsidRPr="00DA7184">
        <w:rPr>
          <w:rFonts w:cs="Times New Roman"/>
          <w:sz w:val="28"/>
          <w:szCs w:val="28"/>
        </w:rPr>
        <w:t>, «Растения. Бактерии. Грибы. Лишайники» 6 класс, изд.</w:t>
      </w:r>
      <w:r w:rsidR="001A5514" w:rsidRPr="00DA7184">
        <w:rPr>
          <w:rFonts w:cs="Times New Roman"/>
          <w:sz w:val="28"/>
          <w:szCs w:val="28"/>
        </w:rPr>
        <w:t xml:space="preserve"> </w:t>
      </w:r>
      <w:proofErr w:type="gramStart"/>
      <w:r w:rsidR="001A5514" w:rsidRPr="00DA7184">
        <w:rPr>
          <w:rFonts w:cs="Times New Roman"/>
          <w:sz w:val="28"/>
          <w:szCs w:val="28"/>
        </w:rPr>
        <w:t>Волгоград  «</w:t>
      </w:r>
      <w:proofErr w:type="gramEnd"/>
      <w:r w:rsidR="001A5514" w:rsidRPr="00DA7184">
        <w:rPr>
          <w:rFonts w:cs="Times New Roman"/>
          <w:sz w:val="28"/>
          <w:szCs w:val="28"/>
        </w:rPr>
        <w:t xml:space="preserve">Учитель», </w:t>
      </w:r>
      <w:r w:rsidR="007A534F" w:rsidRPr="00DA7184">
        <w:rPr>
          <w:rFonts w:cs="Times New Roman"/>
          <w:sz w:val="28"/>
          <w:szCs w:val="28"/>
        </w:rPr>
        <w:t>2008г.</w:t>
      </w:r>
    </w:p>
    <w:p w:rsidR="007A534F" w:rsidRPr="00DA7184" w:rsidRDefault="00882B0B" w:rsidP="007A534F">
      <w:pPr>
        <w:jc w:val="left"/>
        <w:rPr>
          <w:rFonts w:cs="Times New Roman"/>
          <w:sz w:val="28"/>
          <w:szCs w:val="28"/>
        </w:rPr>
      </w:pPr>
      <w:proofErr w:type="gramStart"/>
      <w:r w:rsidRPr="00DA7184">
        <w:rPr>
          <w:rFonts w:cs="Times New Roman"/>
          <w:sz w:val="28"/>
          <w:szCs w:val="28"/>
        </w:rPr>
        <w:t>3</w:t>
      </w:r>
      <w:r w:rsidR="007A534F" w:rsidRPr="00DA7184">
        <w:rPr>
          <w:rFonts w:cs="Times New Roman"/>
          <w:sz w:val="28"/>
          <w:szCs w:val="28"/>
        </w:rPr>
        <w:t>.Ежедневник  учителя</w:t>
      </w:r>
      <w:proofErr w:type="gramEnd"/>
      <w:r w:rsidR="007A534F" w:rsidRPr="00DA7184">
        <w:rPr>
          <w:rFonts w:cs="Times New Roman"/>
          <w:sz w:val="28"/>
          <w:szCs w:val="28"/>
        </w:rPr>
        <w:t xml:space="preserve">  биологии, </w:t>
      </w:r>
      <w:r w:rsidR="001A5514" w:rsidRPr="00DA7184">
        <w:rPr>
          <w:rFonts w:cs="Times New Roman"/>
          <w:sz w:val="28"/>
          <w:szCs w:val="28"/>
        </w:rPr>
        <w:t xml:space="preserve">6 класс, </w:t>
      </w:r>
      <w:r w:rsidR="007A534F" w:rsidRPr="00DA7184">
        <w:rPr>
          <w:rFonts w:cs="Times New Roman"/>
          <w:sz w:val="28"/>
          <w:szCs w:val="28"/>
        </w:rPr>
        <w:t xml:space="preserve">Учебно-методический комплект, </w:t>
      </w:r>
      <w:r w:rsidR="001A5514" w:rsidRPr="00DA7184">
        <w:rPr>
          <w:rFonts w:cs="Times New Roman"/>
          <w:sz w:val="28"/>
          <w:szCs w:val="28"/>
        </w:rPr>
        <w:t>П.В. Третьяков, Т.А. Козлова</w:t>
      </w:r>
      <w:r w:rsidR="007A534F" w:rsidRPr="00DA7184">
        <w:rPr>
          <w:rFonts w:cs="Times New Roman"/>
          <w:sz w:val="28"/>
          <w:szCs w:val="28"/>
        </w:rPr>
        <w:t xml:space="preserve">, изд. </w:t>
      </w:r>
      <w:r w:rsidR="001A5514" w:rsidRPr="00DA7184">
        <w:rPr>
          <w:rFonts w:cs="Times New Roman"/>
          <w:sz w:val="28"/>
          <w:szCs w:val="28"/>
        </w:rPr>
        <w:t xml:space="preserve">Москва </w:t>
      </w:r>
      <w:r w:rsidR="007A534F" w:rsidRPr="00DA7184">
        <w:rPr>
          <w:rFonts w:cs="Times New Roman"/>
          <w:sz w:val="28"/>
          <w:szCs w:val="28"/>
        </w:rPr>
        <w:t>«Экзамен»,</w:t>
      </w:r>
      <w:r w:rsidR="001A5514" w:rsidRPr="00DA7184">
        <w:rPr>
          <w:rFonts w:cs="Times New Roman"/>
          <w:sz w:val="28"/>
          <w:szCs w:val="28"/>
        </w:rPr>
        <w:t xml:space="preserve"> </w:t>
      </w:r>
      <w:r w:rsidR="007A534F" w:rsidRPr="00DA7184">
        <w:rPr>
          <w:rFonts w:cs="Times New Roman"/>
          <w:sz w:val="28"/>
          <w:szCs w:val="28"/>
        </w:rPr>
        <w:t>2008г.</w:t>
      </w:r>
    </w:p>
    <w:p w:rsidR="00250757" w:rsidRPr="00DA7184" w:rsidRDefault="00250757" w:rsidP="007A534F">
      <w:pPr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 xml:space="preserve">СПИСОК ЛИТЕРАТУРЫ </w:t>
      </w:r>
      <w:proofErr w:type="gramStart"/>
      <w:r w:rsidR="007A534F" w:rsidRPr="00DA7184">
        <w:rPr>
          <w:rFonts w:cs="Times New Roman"/>
          <w:sz w:val="28"/>
          <w:szCs w:val="28"/>
        </w:rPr>
        <w:t>ДЛЯ  УЧАЩИХСЯ</w:t>
      </w:r>
      <w:proofErr w:type="gramEnd"/>
      <w:r w:rsidR="007A534F" w:rsidRPr="00DA7184">
        <w:rPr>
          <w:rFonts w:cs="Times New Roman"/>
          <w:sz w:val="28"/>
          <w:szCs w:val="28"/>
        </w:rPr>
        <w:t>:</w:t>
      </w:r>
    </w:p>
    <w:p w:rsidR="007A534F" w:rsidRPr="00DA7184" w:rsidRDefault="007A534F" w:rsidP="007A534F">
      <w:pPr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1. Энциклопедия «</w:t>
      </w:r>
      <w:proofErr w:type="gramStart"/>
      <w:r w:rsidRPr="00DA7184">
        <w:rPr>
          <w:rFonts w:cs="Times New Roman"/>
          <w:sz w:val="28"/>
          <w:szCs w:val="28"/>
        </w:rPr>
        <w:t>Планета  Земля</w:t>
      </w:r>
      <w:proofErr w:type="gramEnd"/>
      <w:r w:rsidRPr="00DA7184">
        <w:rPr>
          <w:rFonts w:cs="Times New Roman"/>
          <w:sz w:val="28"/>
          <w:szCs w:val="28"/>
        </w:rPr>
        <w:t>»,  изд. Москва «РОСМЭН», 2001г.</w:t>
      </w:r>
    </w:p>
    <w:p w:rsidR="007A534F" w:rsidRPr="00DA7184" w:rsidRDefault="007A534F" w:rsidP="007A534F">
      <w:pPr>
        <w:jc w:val="left"/>
        <w:rPr>
          <w:rFonts w:cs="Times New Roman"/>
          <w:sz w:val="28"/>
          <w:szCs w:val="28"/>
        </w:rPr>
      </w:pPr>
      <w:r w:rsidRPr="00DA7184">
        <w:rPr>
          <w:rFonts w:cs="Times New Roman"/>
          <w:sz w:val="28"/>
          <w:szCs w:val="28"/>
        </w:rPr>
        <w:t>2. Энциклопедия «</w:t>
      </w:r>
      <w:proofErr w:type="gramStart"/>
      <w:r w:rsidRPr="00DA7184">
        <w:rPr>
          <w:rFonts w:cs="Times New Roman"/>
          <w:sz w:val="28"/>
          <w:szCs w:val="28"/>
        </w:rPr>
        <w:t>Древо  познания</w:t>
      </w:r>
      <w:proofErr w:type="gramEnd"/>
      <w:r w:rsidRPr="00DA7184">
        <w:rPr>
          <w:rFonts w:cs="Times New Roman"/>
          <w:sz w:val="28"/>
          <w:szCs w:val="28"/>
        </w:rPr>
        <w:t>»  Универсальный иллюстрированный  справочник  для  всей  семьи, изд. МС ИСТ ЛИМИТЕД, 2003г.</w:t>
      </w:r>
    </w:p>
    <w:p w:rsidR="00250757" w:rsidRPr="00DA7184" w:rsidRDefault="00250757" w:rsidP="007A534F">
      <w:pPr>
        <w:jc w:val="left"/>
        <w:rPr>
          <w:rFonts w:cs="Times New Roman"/>
          <w:sz w:val="28"/>
          <w:szCs w:val="28"/>
        </w:rPr>
      </w:pPr>
    </w:p>
    <w:p w:rsidR="00250757" w:rsidRPr="00DA7184" w:rsidRDefault="00250757" w:rsidP="007A534F">
      <w:pPr>
        <w:jc w:val="left"/>
        <w:rPr>
          <w:rFonts w:cs="Times New Roman"/>
          <w:sz w:val="28"/>
          <w:szCs w:val="28"/>
        </w:rPr>
      </w:pPr>
    </w:p>
    <w:p w:rsidR="002F7922" w:rsidRDefault="002F7922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p w:rsidR="00DA7184" w:rsidRDefault="00DA7184">
      <w:pPr>
        <w:rPr>
          <w:rFonts w:cs="Times New Roman"/>
          <w:sz w:val="28"/>
          <w:szCs w:val="28"/>
        </w:rPr>
      </w:pPr>
    </w:p>
    <w:tbl>
      <w:tblPr>
        <w:tblW w:w="10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4"/>
        <w:gridCol w:w="2881"/>
        <w:gridCol w:w="2543"/>
        <w:gridCol w:w="1065"/>
      </w:tblGrid>
      <w:tr w:rsidR="00DA7184" w:rsidTr="00ED64D2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  <w:r w:rsidRPr="00C53CA3">
              <w:rPr>
                <w:szCs w:val="24"/>
              </w:rPr>
              <w:lastRenderedPageBreak/>
              <w:t>СОГЛАСОВАНО:</w:t>
            </w:r>
          </w:p>
        </w:tc>
        <w:tc>
          <w:tcPr>
            <w:tcW w:w="2881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  <w:tc>
          <w:tcPr>
            <w:tcW w:w="2543" w:type="dxa"/>
            <w:vAlign w:val="bottom"/>
          </w:tcPr>
          <w:p w:rsidR="00DA7184" w:rsidRPr="00C53CA3" w:rsidRDefault="00DA7184" w:rsidP="00ED64D2">
            <w:pPr>
              <w:ind w:left="80"/>
              <w:rPr>
                <w:szCs w:val="24"/>
              </w:rPr>
            </w:pPr>
            <w:r w:rsidRPr="00C53CA3">
              <w:rPr>
                <w:szCs w:val="24"/>
              </w:rPr>
              <w:t>СОГЛАСОВАНО:</w:t>
            </w:r>
          </w:p>
        </w:tc>
      </w:tr>
      <w:tr w:rsidR="00DA7184" w:rsidTr="00ED64D2">
        <w:trPr>
          <w:trHeight w:val="287"/>
        </w:trPr>
        <w:tc>
          <w:tcPr>
            <w:tcW w:w="4044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  <w:r w:rsidRPr="00C53CA3">
              <w:rPr>
                <w:szCs w:val="24"/>
              </w:rPr>
              <w:t>Протокол заседания</w:t>
            </w:r>
          </w:p>
        </w:tc>
        <w:tc>
          <w:tcPr>
            <w:tcW w:w="2881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DA7184" w:rsidRPr="00C53CA3" w:rsidRDefault="00DA7184" w:rsidP="00ED64D2">
            <w:pPr>
              <w:ind w:left="60"/>
              <w:rPr>
                <w:szCs w:val="24"/>
              </w:rPr>
            </w:pPr>
            <w:r w:rsidRPr="00C53CA3">
              <w:rPr>
                <w:szCs w:val="24"/>
              </w:rPr>
              <w:t>Заместитель директора по УВР</w:t>
            </w:r>
          </w:p>
        </w:tc>
      </w:tr>
      <w:tr w:rsidR="00DA7184" w:rsidTr="00ED64D2">
        <w:trPr>
          <w:gridAfter w:val="1"/>
          <w:wAfter w:w="1065" w:type="dxa"/>
          <w:trHeight w:val="287"/>
        </w:trPr>
        <w:tc>
          <w:tcPr>
            <w:tcW w:w="4044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  <w:r w:rsidRPr="00C53CA3">
              <w:rPr>
                <w:szCs w:val="24"/>
              </w:rPr>
              <w:t>методического совета</w:t>
            </w:r>
          </w:p>
        </w:tc>
        <w:tc>
          <w:tcPr>
            <w:tcW w:w="2881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  <w:tc>
          <w:tcPr>
            <w:tcW w:w="2543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</w:tr>
      <w:tr w:rsidR="00DA7184" w:rsidTr="00ED64D2">
        <w:trPr>
          <w:trHeight w:val="287"/>
        </w:trPr>
        <w:tc>
          <w:tcPr>
            <w:tcW w:w="4044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  <w:r w:rsidRPr="00C53CA3">
              <w:rPr>
                <w:szCs w:val="24"/>
              </w:rPr>
              <w:t xml:space="preserve">МБОУ </w:t>
            </w:r>
            <w:proofErr w:type="spellStart"/>
            <w:r w:rsidRPr="00C53CA3">
              <w:rPr>
                <w:szCs w:val="24"/>
              </w:rPr>
              <w:t>Кашарской</w:t>
            </w:r>
            <w:proofErr w:type="spellEnd"/>
            <w:r w:rsidRPr="00C53CA3">
              <w:rPr>
                <w:szCs w:val="24"/>
              </w:rPr>
              <w:t xml:space="preserve">  СОШ</w:t>
            </w:r>
          </w:p>
        </w:tc>
        <w:tc>
          <w:tcPr>
            <w:tcW w:w="2881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  <w:tc>
          <w:tcPr>
            <w:tcW w:w="3608" w:type="dxa"/>
            <w:gridSpan w:val="2"/>
            <w:vAlign w:val="bottom"/>
          </w:tcPr>
          <w:p w:rsidR="00DA7184" w:rsidRPr="00C53CA3" w:rsidRDefault="00DA7184" w:rsidP="00ED64D2">
            <w:pPr>
              <w:ind w:left="40"/>
              <w:rPr>
                <w:szCs w:val="24"/>
              </w:rPr>
            </w:pPr>
            <w:r w:rsidRPr="00C53CA3">
              <w:rPr>
                <w:w w:val="99"/>
                <w:szCs w:val="24"/>
              </w:rPr>
              <w:t xml:space="preserve">МБОУ </w:t>
            </w:r>
            <w:proofErr w:type="spellStart"/>
            <w:r w:rsidRPr="00C53CA3">
              <w:rPr>
                <w:w w:val="99"/>
                <w:szCs w:val="24"/>
              </w:rPr>
              <w:t>Кашарской</w:t>
            </w:r>
            <w:proofErr w:type="spellEnd"/>
            <w:r w:rsidRPr="00C53CA3">
              <w:rPr>
                <w:w w:val="99"/>
                <w:szCs w:val="24"/>
              </w:rPr>
              <w:t xml:space="preserve"> СОШ</w:t>
            </w:r>
          </w:p>
        </w:tc>
      </w:tr>
      <w:tr w:rsidR="00DA7184" w:rsidTr="00ED64D2">
        <w:trPr>
          <w:gridAfter w:val="1"/>
          <w:wAfter w:w="1065" w:type="dxa"/>
          <w:trHeight w:val="263"/>
        </w:trPr>
        <w:tc>
          <w:tcPr>
            <w:tcW w:w="4044" w:type="dxa"/>
            <w:vAlign w:val="bottom"/>
          </w:tcPr>
          <w:p w:rsidR="00DA7184" w:rsidRPr="00C53CA3" w:rsidRDefault="00DA7184" w:rsidP="00ED64D2">
            <w:pPr>
              <w:spacing w:line="252" w:lineRule="exact"/>
              <w:rPr>
                <w:szCs w:val="24"/>
              </w:rPr>
            </w:pPr>
            <w:r w:rsidRPr="00C53CA3">
              <w:rPr>
                <w:szCs w:val="24"/>
              </w:rPr>
              <w:t>№_ от 01.09.2025г.</w:t>
            </w:r>
          </w:p>
        </w:tc>
        <w:tc>
          <w:tcPr>
            <w:tcW w:w="5424" w:type="dxa"/>
            <w:gridSpan w:val="2"/>
            <w:vAlign w:val="bottom"/>
          </w:tcPr>
          <w:p w:rsidR="00DA7184" w:rsidRPr="00C53CA3" w:rsidRDefault="00DA7184" w:rsidP="00ED64D2">
            <w:pPr>
              <w:spacing w:line="252" w:lineRule="exact"/>
              <w:ind w:right="600"/>
              <w:jc w:val="right"/>
              <w:rPr>
                <w:szCs w:val="24"/>
              </w:rPr>
            </w:pPr>
            <w:r w:rsidRPr="00C53CA3">
              <w:rPr>
                <w:szCs w:val="24"/>
              </w:rPr>
              <w:t>___________/</w:t>
            </w:r>
          </w:p>
        </w:tc>
      </w:tr>
      <w:tr w:rsidR="00DA7184" w:rsidTr="00ED64D2">
        <w:trPr>
          <w:gridAfter w:val="1"/>
          <w:wAfter w:w="1065" w:type="dxa"/>
          <w:trHeight w:val="291"/>
        </w:trPr>
        <w:tc>
          <w:tcPr>
            <w:tcW w:w="6925" w:type="dxa"/>
            <w:gridSpan w:val="2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  <w:r w:rsidRPr="00C53CA3">
              <w:rPr>
                <w:szCs w:val="24"/>
              </w:rPr>
              <w:t>______________/_________________/</w:t>
            </w:r>
          </w:p>
        </w:tc>
        <w:tc>
          <w:tcPr>
            <w:tcW w:w="2543" w:type="dxa"/>
            <w:tcBorders>
              <w:top w:val="single" w:sz="8" w:space="0" w:color="auto"/>
            </w:tcBorders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</w:tr>
      <w:tr w:rsidR="00DA7184" w:rsidTr="00ED64D2">
        <w:trPr>
          <w:gridAfter w:val="1"/>
          <w:wAfter w:w="1065" w:type="dxa"/>
          <w:trHeight w:val="195"/>
        </w:trPr>
        <w:tc>
          <w:tcPr>
            <w:tcW w:w="4044" w:type="dxa"/>
            <w:vAlign w:val="bottom"/>
          </w:tcPr>
          <w:p w:rsidR="00DA7184" w:rsidRPr="00C53CA3" w:rsidRDefault="00DA7184" w:rsidP="00ED64D2">
            <w:pPr>
              <w:rPr>
                <w:szCs w:val="24"/>
              </w:rPr>
            </w:pPr>
          </w:p>
        </w:tc>
        <w:tc>
          <w:tcPr>
            <w:tcW w:w="5424" w:type="dxa"/>
            <w:gridSpan w:val="2"/>
            <w:vAlign w:val="bottom"/>
          </w:tcPr>
          <w:p w:rsidR="00DA7184" w:rsidRPr="00C53CA3" w:rsidRDefault="00DA7184" w:rsidP="00ED64D2">
            <w:pPr>
              <w:ind w:right="3880"/>
              <w:rPr>
                <w:szCs w:val="24"/>
              </w:rPr>
            </w:pPr>
            <w:r w:rsidRPr="00C53CA3">
              <w:rPr>
                <w:szCs w:val="24"/>
              </w:rPr>
              <w:t>ФИО</w:t>
            </w:r>
          </w:p>
        </w:tc>
      </w:tr>
    </w:tbl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Default="00DA7184" w:rsidP="00DA7184">
      <w:pPr>
        <w:rPr>
          <w:sz w:val="28"/>
          <w:szCs w:val="28"/>
        </w:rPr>
      </w:pPr>
    </w:p>
    <w:p w:rsidR="00DA7184" w:rsidRPr="00C53CA3" w:rsidRDefault="00DA7184" w:rsidP="00DA7184">
      <w:pPr>
        <w:rPr>
          <w:sz w:val="28"/>
          <w:szCs w:val="28"/>
        </w:rPr>
      </w:pPr>
      <w:r w:rsidRPr="00C53CA3">
        <w:rPr>
          <w:sz w:val="28"/>
          <w:szCs w:val="28"/>
        </w:rPr>
        <w:lastRenderedPageBreak/>
        <w:t>Лист внесения изменений в рабочую программу</w:t>
      </w:r>
    </w:p>
    <w:p w:rsidR="00DA7184" w:rsidRPr="00C53CA3" w:rsidRDefault="00DA7184" w:rsidP="00DA718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A7184" w:rsidRPr="00C53CA3" w:rsidTr="00ED64D2">
        <w:tc>
          <w:tcPr>
            <w:tcW w:w="2392" w:type="dxa"/>
            <w:shd w:val="clear" w:color="auto" w:fill="auto"/>
          </w:tcPr>
          <w:p w:rsidR="00DA7184" w:rsidRPr="00C53CA3" w:rsidRDefault="00DA7184" w:rsidP="00ED64D2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2393" w:type="dxa"/>
            <w:shd w:val="clear" w:color="auto" w:fill="auto"/>
          </w:tcPr>
          <w:p w:rsidR="00DA7184" w:rsidRPr="00C53CA3" w:rsidRDefault="00DA7184" w:rsidP="00ED64D2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2393" w:type="dxa"/>
            <w:shd w:val="clear" w:color="auto" w:fill="auto"/>
          </w:tcPr>
          <w:p w:rsidR="00DA7184" w:rsidRPr="00C53CA3" w:rsidRDefault="00DA7184" w:rsidP="00ED64D2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393" w:type="dxa"/>
            <w:shd w:val="clear" w:color="auto" w:fill="auto"/>
          </w:tcPr>
          <w:p w:rsidR="00DA7184" w:rsidRPr="00C53CA3" w:rsidRDefault="00DA7184" w:rsidP="00ED64D2">
            <w:pPr>
              <w:adjustRightInd w:val="0"/>
              <w:rPr>
                <w:color w:val="000000"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DA7184" w:rsidRPr="00C53CA3" w:rsidRDefault="00DA7184" w:rsidP="00ED64D2">
            <w:pPr>
              <w:jc w:val="center"/>
              <w:rPr>
                <w:b/>
                <w:sz w:val="28"/>
                <w:szCs w:val="28"/>
              </w:rPr>
            </w:pPr>
            <w:r w:rsidRPr="00C53CA3">
              <w:rPr>
                <w:color w:val="000000"/>
                <w:sz w:val="28"/>
                <w:szCs w:val="28"/>
              </w:rPr>
              <w:t>(сжатие, совмещение.)</w:t>
            </w:r>
          </w:p>
        </w:tc>
      </w:tr>
      <w:tr w:rsidR="00DA7184" w:rsidTr="00ED64D2">
        <w:tc>
          <w:tcPr>
            <w:tcW w:w="2392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7184" w:rsidTr="00ED64D2">
        <w:tc>
          <w:tcPr>
            <w:tcW w:w="2392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7184" w:rsidTr="00ED64D2">
        <w:tc>
          <w:tcPr>
            <w:tcW w:w="2392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7184" w:rsidTr="00ED64D2">
        <w:tc>
          <w:tcPr>
            <w:tcW w:w="2392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7184" w:rsidTr="00ED64D2">
        <w:tc>
          <w:tcPr>
            <w:tcW w:w="2392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DA7184" w:rsidRDefault="00DA7184" w:rsidP="00ED64D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Default="00DA7184" w:rsidP="00DA7184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</w:p>
    <w:p w:rsidR="00DA7184" w:rsidRPr="00DA7184" w:rsidRDefault="00DA7184">
      <w:pPr>
        <w:rPr>
          <w:rFonts w:cs="Times New Roman"/>
          <w:sz w:val="28"/>
          <w:szCs w:val="28"/>
        </w:rPr>
      </w:pPr>
    </w:p>
    <w:sectPr w:rsidR="00DA7184" w:rsidRPr="00DA7184" w:rsidSect="0023473A">
      <w:pgSz w:w="11906" w:h="16838"/>
      <w:pgMar w:top="1134" w:right="997" w:bottom="1134" w:left="85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409" w:rsidRDefault="00C55409" w:rsidP="00280E4C">
      <w:pPr>
        <w:spacing w:after="0"/>
      </w:pPr>
      <w:r>
        <w:separator/>
      </w:r>
    </w:p>
  </w:endnote>
  <w:endnote w:type="continuationSeparator" w:id="0">
    <w:p w:rsidR="00C55409" w:rsidRDefault="00C55409" w:rsidP="00280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52715"/>
      <w:docPartObj>
        <w:docPartGallery w:val="Page Numbers (Bottom of Page)"/>
        <w:docPartUnique/>
      </w:docPartObj>
    </w:sdtPr>
    <w:sdtEndPr/>
    <w:sdtContent>
      <w:p w:rsidR="004408C8" w:rsidRDefault="004408C8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E23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4408C8" w:rsidRDefault="004408C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409" w:rsidRDefault="00C55409" w:rsidP="00280E4C">
      <w:pPr>
        <w:spacing w:after="0"/>
      </w:pPr>
      <w:r>
        <w:separator/>
      </w:r>
    </w:p>
  </w:footnote>
  <w:footnote w:type="continuationSeparator" w:id="0">
    <w:p w:rsidR="00C55409" w:rsidRDefault="00C55409" w:rsidP="00280E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95F47"/>
    <w:multiLevelType w:val="hybridMultilevel"/>
    <w:tmpl w:val="D214E4D0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200F199A"/>
    <w:multiLevelType w:val="hybridMultilevel"/>
    <w:tmpl w:val="9A58C75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5F84971"/>
    <w:multiLevelType w:val="hybridMultilevel"/>
    <w:tmpl w:val="7ADA7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D5047"/>
    <w:multiLevelType w:val="hybridMultilevel"/>
    <w:tmpl w:val="DA18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91BB3"/>
    <w:multiLevelType w:val="hybridMultilevel"/>
    <w:tmpl w:val="ABC2B210"/>
    <w:lvl w:ilvl="0" w:tplc="04190001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0EE2587"/>
    <w:multiLevelType w:val="hybridMultilevel"/>
    <w:tmpl w:val="909AE302"/>
    <w:lvl w:ilvl="0" w:tplc="590A490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B7BE0"/>
    <w:multiLevelType w:val="hybridMultilevel"/>
    <w:tmpl w:val="35380E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85CC5"/>
    <w:multiLevelType w:val="hybridMultilevel"/>
    <w:tmpl w:val="BF0CA70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61365"/>
    <w:multiLevelType w:val="hybridMultilevel"/>
    <w:tmpl w:val="84DA26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84512"/>
    <w:multiLevelType w:val="hybridMultilevel"/>
    <w:tmpl w:val="2C9EEE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817F0"/>
    <w:multiLevelType w:val="hybridMultilevel"/>
    <w:tmpl w:val="93A82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5135F"/>
    <w:multiLevelType w:val="hybridMultilevel"/>
    <w:tmpl w:val="91505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9573FA"/>
    <w:multiLevelType w:val="hybridMultilevel"/>
    <w:tmpl w:val="417CBF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DB0E1C"/>
    <w:multiLevelType w:val="hybridMultilevel"/>
    <w:tmpl w:val="590A5392"/>
    <w:lvl w:ilvl="0" w:tplc="6AD4A8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AD333B8"/>
    <w:multiLevelType w:val="hybridMultilevel"/>
    <w:tmpl w:val="AD8A1F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3"/>
  </w:num>
  <w:num w:numId="6">
    <w:abstractNumId w:val="5"/>
  </w:num>
  <w:num w:numId="7">
    <w:abstractNumId w:val="9"/>
  </w:num>
  <w:num w:numId="8">
    <w:abstractNumId w:val="1"/>
  </w:num>
  <w:num w:numId="9">
    <w:abstractNumId w:val="10"/>
  </w:num>
  <w:num w:numId="10">
    <w:abstractNumId w:val="6"/>
  </w:num>
  <w:num w:numId="11">
    <w:abstractNumId w:val="14"/>
  </w:num>
  <w:num w:numId="12">
    <w:abstractNumId w:val="2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34F"/>
    <w:rsid w:val="000F305C"/>
    <w:rsid w:val="000F5FCC"/>
    <w:rsid w:val="00122629"/>
    <w:rsid w:val="0014393F"/>
    <w:rsid w:val="001655E3"/>
    <w:rsid w:val="0019244F"/>
    <w:rsid w:val="00193EF7"/>
    <w:rsid w:val="001A5514"/>
    <w:rsid w:val="0021114D"/>
    <w:rsid w:val="00216B65"/>
    <w:rsid w:val="002230DD"/>
    <w:rsid w:val="00227B25"/>
    <w:rsid w:val="0023473A"/>
    <w:rsid w:val="00236110"/>
    <w:rsid w:val="00250757"/>
    <w:rsid w:val="00280E4C"/>
    <w:rsid w:val="00285F90"/>
    <w:rsid w:val="002B2C41"/>
    <w:rsid w:val="002E2E16"/>
    <w:rsid w:val="002F7922"/>
    <w:rsid w:val="00322511"/>
    <w:rsid w:val="003261BA"/>
    <w:rsid w:val="003373F2"/>
    <w:rsid w:val="003A50A6"/>
    <w:rsid w:val="003B723B"/>
    <w:rsid w:val="00420DD4"/>
    <w:rsid w:val="004408C8"/>
    <w:rsid w:val="004D01E6"/>
    <w:rsid w:val="004F342A"/>
    <w:rsid w:val="00541921"/>
    <w:rsid w:val="005A7B73"/>
    <w:rsid w:val="005B51A5"/>
    <w:rsid w:val="005C0E23"/>
    <w:rsid w:val="005E2C2C"/>
    <w:rsid w:val="00622BE2"/>
    <w:rsid w:val="00641CEF"/>
    <w:rsid w:val="00673F3E"/>
    <w:rsid w:val="006A6C3C"/>
    <w:rsid w:val="00711AD1"/>
    <w:rsid w:val="00712DA5"/>
    <w:rsid w:val="00731AA0"/>
    <w:rsid w:val="00750A83"/>
    <w:rsid w:val="00753B11"/>
    <w:rsid w:val="007847B0"/>
    <w:rsid w:val="007A534F"/>
    <w:rsid w:val="007E153F"/>
    <w:rsid w:val="0080057C"/>
    <w:rsid w:val="00807745"/>
    <w:rsid w:val="008222F1"/>
    <w:rsid w:val="008243BB"/>
    <w:rsid w:val="00864FFB"/>
    <w:rsid w:val="00875EEA"/>
    <w:rsid w:val="00882B0B"/>
    <w:rsid w:val="008C1F35"/>
    <w:rsid w:val="008E2235"/>
    <w:rsid w:val="008E22B4"/>
    <w:rsid w:val="00936904"/>
    <w:rsid w:val="00A54EFA"/>
    <w:rsid w:val="00AB1D99"/>
    <w:rsid w:val="00AC3154"/>
    <w:rsid w:val="00B016B9"/>
    <w:rsid w:val="00B14854"/>
    <w:rsid w:val="00BE0538"/>
    <w:rsid w:val="00C02E0A"/>
    <w:rsid w:val="00C43F8F"/>
    <w:rsid w:val="00C52F13"/>
    <w:rsid w:val="00C55409"/>
    <w:rsid w:val="00C61079"/>
    <w:rsid w:val="00C91687"/>
    <w:rsid w:val="00C952AC"/>
    <w:rsid w:val="00CF1BB4"/>
    <w:rsid w:val="00D77F5E"/>
    <w:rsid w:val="00D93586"/>
    <w:rsid w:val="00DA30EC"/>
    <w:rsid w:val="00DA7184"/>
    <w:rsid w:val="00DD39FB"/>
    <w:rsid w:val="00E17AD9"/>
    <w:rsid w:val="00E470FC"/>
    <w:rsid w:val="00EC5519"/>
    <w:rsid w:val="00ED3542"/>
    <w:rsid w:val="00F04140"/>
    <w:rsid w:val="00F437DF"/>
    <w:rsid w:val="00F60572"/>
    <w:rsid w:val="00F810CF"/>
    <w:rsid w:val="00FD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A5B8843-FAEE-42F2-8803-4AE5FF9CF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34F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34F"/>
    <w:pPr>
      <w:spacing w:after="0" w:line="240" w:lineRule="auto"/>
      <w:ind w:firstLine="709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534F"/>
    <w:pPr>
      <w:ind w:left="720"/>
      <w:contextualSpacing/>
    </w:pPr>
  </w:style>
  <w:style w:type="paragraph" w:styleId="a5">
    <w:name w:val="Normal (Web)"/>
    <w:basedOn w:val="a"/>
    <w:uiPriority w:val="99"/>
    <w:rsid w:val="008E22B4"/>
    <w:pPr>
      <w:spacing w:before="120" w:after="120"/>
    </w:pPr>
    <w:rPr>
      <w:rFonts w:eastAsia="Times New Roman" w:cs="Times New Roman"/>
      <w:color w:val="000000"/>
      <w:szCs w:val="24"/>
      <w:lang w:eastAsia="ru-RU"/>
    </w:rPr>
  </w:style>
  <w:style w:type="paragraph" w:styleId="a6">
    <w:name w:val="No Spacing"/>
    <w:uiPriority w:val="1"/>
    <w:qFormat/>
    <w:rsid w:val="008E22B4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280E4C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80E4C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280E4C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280E4C"/>
    <w:rPr>
      <w:rFonts w:ascii="Times New Roman" w:hAnsi="Times New Roman"/>
      <w:sz w:val="24"/>
    </w:rPr>
  </w:style>
  <w:style w:type="character" w:styleId="ab">
    <w:name w:val="Hyperlink"/>
    <w:basedOn w:val="a0"/>
    <w:uiPriority w:val="99"/>
    <w:semiHidden/>
    <w:unhideWhenUsed/>
    <w:rsid w:val="003B723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60572"/>
    <w:pPr>
      <w:spacing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0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s.perm.ru/ext/school55/DswMedia/dswmedia" TargetMode="External"/><Relationship Id="rId13" Type="http://schemas.openxmlformats.org/officeDocument/2006/relationships/hyperlink" Target="https://m.edsoo.ru/863ccc0e" TargetMode="External"/><Relationship Id="rId18" Type="http://schemas.openxmlformats.org/officeDocument/2006/relationships/hyperlink" Target="https://m.edsoo.ru/863cd866" TargetMode="External"/><Relationship Id="rId26" Type="http://schemas.openxmlformats.org/officeDocument/2006/relationships/hyperlink" Target="https://m.edsoo.ru/863cea68" TargetMode="External"/><Relationship Id="rId39" Type="http://schemas.openxmlformats.org/officeDocument/2006/relationships/hyperlink" Target="https://m.edsoo.ru/863d034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63cddde" TargetMode="External"/><Relationship Id="rId34" Type="http://schemas.openxmlformats.org/officeDocument/2006/relationships/hyperlink" Target="https://m.edsoo.ru/863cfd3c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.edsoo.ru/863ccc0e" TargetMode="External"/><Relationship Id="rId17" Type="http://schemas.openxmlformats.org/officeDocument/2006/relationships/hyperlink" Target="https://m.edsoo.ru/863cd65e" TargetMode="External"/><Relationship Id="rId25" Type="http://schemas.openxmlformats.org/officeDocument/2006/relationships/hyperlink" Target="https://m.edsoo.ru/863ce8ec" TargetMode="External"/><Relationship Id="rId33" Type="http://schemas.openxmlformats.org/officeDocument/2006/relationships/hyperlink" Target="https://m.edsoo.ru/863cfb20" TargetMode="External"/><Relationship Id="rId38" Type="http://schemas.openxmlformats.org/officeDocument/2006/relationships/hyperlink" Target="https://m.edsoo.ru/863d064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863cd9ce" TargetMode="External"/><Relationship Id="rId20" Type="http://schemas.openxmlformats.org/officeDocument/2006/relationships/hyperlink" Target="https://m.edsoo.ru/863cd3de" TargetMode="External"/><Relationship Id="rId29" Type="http://schemas.openxmlformats.org/officeDocument/2006/relationships/hyperlink" Target="https://m.edsoo.ru/863cf684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863cca60" TargetMode="External"/><Relationship Id="rId24" Type="http://schemas.openxmlformats.org/officeDocument/2006/relationships/hyperlink" Target="https://m.edsoo.ru/863ce8ec" TargetMode="External"/><Relationship Id="rId32" Type="http://schemas.openxmlformats.org/officeDocument/2006/relationships/hyperlink" Target="https://m.edsoo.ru/863cf7e2" TargetMode="External"/><Relationship Id="rId37" Type="http://schemas.openxmlformats.org/officeDocument/2006/relationships/hyperlink" Target="https://m.edsoo.ru/863d0340" TargetMode="External"/><Relationship Id="rId40" Type="http://schemas.openxmlformats.org/officeDocument/2006/relationships/hyperlink" Target="https://m.edsoo.ru/863d064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cd0c8" TargetMode="External"/><Relationship Id="rId23" Type="http://schemas.openxmlformats.org/officeDocument/2006/relationships/hyperlink" Target="https://m.edsoo.ru/863ce73e" TargetMode="External"/><Relationship Id="rId28" Type="http://schemas.openxmlformats.org/officeDocument/2006/relationships/hyperlink" Target="https://m.edsoo.ru/863cedba" TargetMode="External"/><Relationship Id="rId36" Type="http://schemas.openxmlformats.org/officeDocument/2006/relationships/hyperlink" Target="https://m.edsoo.ru/863d0340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.edsoo.ru/863cdb36" TargetMode="External"/><Relationship Id="rId31" Type="http://schemas.openxmlformats.org/officeDocument/2006/relationships/hyperlink" Target="https://m.edsoo.ru/863cf68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s.perm.ru/ext/school55/DswMedia/dswmedia" TargetMode="External"/><Relationship Id="rId14" Type="http://schemas.openxmlformats.org/officeDocument/2006/relationships/hyperlink" Target="https://m.edsoo.ru/863ccf56" TargetMode="External"/><Relationship Id="rId22" Type="http://schemas.openxmlformats.org/officeDocument/2006/relationships/hyperlink" Target="https://m.edsoo.ru/863ce568" TargetMode="External"/><Relationship Id="rId27" Type="http://schemas.openxmlformats.org/officeDocument/2006/relationships/hyperlink" Target="https://m.edsoo.ru/863cec3e" TargetMode="External"/><Relationship Id="rId30" Type="http://schemas.openxmlformats.org/officeDocument/2006/relationships/hyperlink" Target="https://m.edsoo.ru/863cf508" TargetMode="External"/><Relationship Id="rId35" Type="http://schemas.openxmlformats.org/officeDocument/2006/relationships/hyperlink" Target="https://m.edsoo.ru/863cfe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76EE-D0B9-4208-8D04-2CBF07E2A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5</cp:revision>
  <dcterms:created xsi:type="dcterms:W3CDTF">2025-09-04T09:12:00Z</dcterms:created>
  <dcterms:modified xsi:type="dcterms:W3CDTF">2025-09-09T11:26:00Z</dcterms:modified>
</cp:coreProperties>
</file>